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4D748B74" w:rsidR="00856DD1" w:rsidRDefault="00CA0D39" w:rsidP="007D3C08">
      <w:pPr>
        <w:pStyle w:val="ab"/>
        <w:rPr>
          <w:rFonts w:eastAsia="宋体" w:cs="Arial"/>
          <w:bCs/>
          <w:sz w:val="22"/>
          <w:lang w:eastAsia="zh-CN"/>
        </w:rPr>
      </w:pPr>
      <w:bookmarkStart w:id="0" w:name="_Hlk67925662"/>
      <w:bookmarkEnd w:id="0"/>
      <w:r>
        <w:rPr>
          <w:rFonts w:cs="Arial"/>
          <w:bCs/>
          <w:sz w:val="22"/>
        </w:rPr>
        <w:t xml:space="preserve">3GPP TSG RAN WG1 </w:t>
      </w:r>
      <w:r w:rsidRPr="00E45BD9">
        <w:rPr>
          <w:rFonts w:cs="Arial"/>
          <w:bCs/>
          <w:sz w:val="22"/>
        </w:rPr>
        <w:t>#10</w:t>
      </w:r>
      <w:r w:rsidR="00C9022C">
        <w:rPr>
          <w:rFonts w:cs="Arial"/>
          <w:bCs/>
          <w:sz w:val="22"/>
        </w:rPr>
        <w:t>6</w:t>
      </w:r>
      <w:r w:rsidRPr="00E45BD9">
        <w:rPr>
          <w:rFonts w:cs="Arial"/>
          <w:bCs/>
          <w:sz w:val="22"/>
        </w:rPr>
        <w:t>-e</w:t>
      </w:r>
      <w:r w:rsidR="00856DD1">
        <w:rPr>
          <w:rFonts w:cs="Arial"/>
          <w:bCs/>
          <w:sz w:val="22"/>
        </w:rPr>
        <w:tab/>
      </w:r>
      <w:r w:rsidR="00856DD1">
        <w:rPr>
          <w:rFonts w:cs="Arial"/>
          <w:bCs/>
          <w:sz w:val="22"/>
        </w:rPr>
        <w:tab/>
        <w:t>R1-2</w:t>
      </w:r>
      <w:r w:rsidR="00D300A1">
        <w:rPr>
          <w:rFonts w:cs="Arial"/>
          <w:bCs/>
          <w:sz w:val="22"/>
        </w:rPr>
        <w:t>1</w:t>
      </w:r>
      <w:r w:rsidR="00F944AA" w:rsidRPr="00F944AA">
        <w:rPr>
          <w:rFonts w:cs="Arial"/>
          <w:bCs/>
          <w:sz w:val="22"/>
        </w:rPr>
        <w:t>0</w:t>
      </w:r>
      <w:r w:rsidR="008B35DD">
        <w:rPr>
          <w:rFonts w:cs="Arial"/>
          <w:bCs/>
          <w:sz w:val="22"/>
        </w:rPr>
        <w:t>6585</w:t>
      </w:r>
    </w:p>
    <w:p w14:paraId="7C00377E" w14:textId="0348E3AB" w:rsidR="001B1A7E" w:rsidRPr="001B1A7E" w:rsidRDefault="00CA0D39" w:rsidP="001B1A7E">
      <w:pPr>
        <w:pStyle w:val="ab"/>
        <w:tabs>
          <w:tab w:val="clear" w:pos="4536"/>
          <w:tab w:val="left" w:pos="1800"/>
        </w:tabs>
        <w:ind w:left="1798" w:hangingChars="814" w:hanging="1798"/>
        <w:rPr>
          <w:rFonts w:cs="Arial"/>
          <w:sz w:val="22"/>
          <w:szCs w:val="22"/>
        </w:rPr>
      </w:pPr>
      <w:r w:rsidRPr="00E45BD9">
        <w:rPr>
          <w:rFonts w:cs="Arial"/>
          <w:bCs/>
          <w:sz w:val="22"/>
        </w:rPr>
        <w:t xml:space="preserve">e-Meeting, </w:t>
      </w:r>
      <w:r w:rsidR="00A070B7" w:rsidRPr="00A070B7">
        <w:rPr>
          <w:rFonts w:cs="Arial"/>
          <w:bCs/>
          <w:sz w:val="22"/>
        </w:rPr>
        <w:t>August</w:t>
      </w:r>
      <w:r w:rsidRPr="00020EEC">
        <w:rPr>
          <w:rFonts w:cs="Arial"/>
          <w:bCs/>
          <w:sz w:val="22"/>
        </w:rPr>
        <w:t xml:space="preserve"> </w:t>
      </w:r>
      <w:r w:rsidR="00A070B7">
        <w:rPr>
          <w:rFonts w:cs="Arial"/>
          <w:bCs/>
          <w:sz w:val="22"/>
        </w:rPr>
        <w:t>16</w:t>
      </w:r>
      <w:r w:rsidRPr="00020EEC">
        <w:rPr>
          <w:rFonts w:cs="Arial"/>
          <w:bCs/>
          <w:sz w:val="22"/>
        </w:rPr>
        <w:t>th – 2</w:t>
      </w:r>
      <w:r w:rsidR="00A070B7">
        <w:rPr>
          <w:rFonts w:cs="Arial"/>
          <w:bCs/>
          <w:sz w:val="22"/>
        </w:rPr>
        <w:t>7</w:t>
      </w:r>
      <w:r w:rsidRPr="00020EEC">
        <w:rPr>
          <w:rFonts w:cs="Arial"/>
          <w:bCs/>
          <w:sz w:val="22"/>
        </w:rPr>
        <w:t>th</w:t>
      </w:r>
      <w:r w:rsidRPr="00E45BD9">
        <w:rPr>
          <w:rFonts w:cs="Arial"/>
          <w:bCs/>
          <w:sz w:val="22"/>
        </w:rPr>
        <w:t>, 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1892F997"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D56604" w:rsidRPr="00D56604">
        <w:rPr>
          <w:rFonts w:cs="Arial"/>
          <w:sz w:val="22"/>
          <w:szCs w:val="22"/>
        </w:rPr>
        <w:t>Discussions on sync raster for NR operation from 52.6GHz to 71 GHz</w:t>
      </w:r>
    </w:p>
    <w:p w14:paraId="7ADE29A8" w14:textId="29DF7F53"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8B7F83">
        <w:rPr>
          <w:rFonts w:eastAsia="宋体" w:cs="Arial"/>
          <w:sz w:val="22"/>
          <w:szCs w:val="22"/>
          <w:lang w:eastAsia="zh-CN"/>
        </w:rPr>
        <w:t>.</w:t>
      </w:r>
      <w:r w:rsidR="00D300A1">
        <w:rPr>
          <w:rFonts w:eastAsia="宋体" w:cs="Arial"/>
          <w:sz w:val="22"/>
          <w:szCs w:val="22"/>
          <w:lang w:eastAsia="zh-CN"/>
        </w:rPr>
        <w:t>7</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17A6EC4C"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5253169" w14:textId="77777777" w:rsidR="00ED4238" w:rsidRPr="00C213BB" w:rsidRDefault="00ED4238" w:rsidP="00C213BB">
      <w:pPr>
        <w:pStyle w:val="B10"/>
        <w:spacing w:before="180"/>
        <w:ind w:left="360" w:hanging="360"/>
        <w:rPr>
          <w:rFonts w:ascii="Times New Roman" w:eastAsiaTheme="minorEastAsia" w:hAnsi="Times New Roman"/>
          <w:lang w:eastAsia="ja-JP"/>
        </w:rPr>
      </w:pPr>
      <w:r w:rsidRPr="00C213BB">
        <w:rPr>
          <w:rFonts w:ascii="Times New Roman" w:eastAsiaTheme="minorEastAsia" w:hAnsi="Times New Roman" w:hint="eastAsia"/>
          <w:lang w:eastAsia="ja-JP"/>
        </w:rPr>
        <w:t>T</w:t>
      </w:r>
      <w:r w:rsidRPr="00C213BB">
        <w:rPr>
          <w:rFonts w:ascii="Times New Roman" w:eastAsiaTheme="minorEastAsia" w:hAnsi="Times New Roman"/>
          <w:lang w:eastAsia="ja-JP"/>
        </w:rPr>
        <w:t xml:space="preserve">he following objective is included in the revised work item </w:t>
      </w:r>
      <w:r w:rsidRPr="00C213BB">
        <w:rPr>
          <w:rFonts w:ascii="Times New Roman" w:eastAsiaTheme="minorEastAsia" w:hAnsi="Times New Roman"/>
          <w:lang w:eastAsia="ja-JP"/>
        </w:rPr>
        <w:fldChar w:fldCharType="begin"/>
      </w:r>
      <w:r w:rsidRPr="00C213BB">
        <w:rPr>
          <w:rFonts w:ascii="Times New Roman" w:eastAsiaTheme="minorEastAsia" w:hAnsi="Times New Roman"/>
          <w:lang w:eastAsia="ja-JP"/>
        </w:rPr>
        <w:instrText xml:space="preserve"> REF _Ref40113707 \r \h  \* MERGEFORMAT </w:instrText>
      </w:r>
      <w:r w:rsidRPr="00C213BB">
        <w:rPr>
          <w:rFonts w:ascii="Times New Roman" w:eastAsiaTheme="minorEastAsia" w:hAnsi="Times New Roman"/>
          <w:lang w:eastAsia="ja-JP"/>
        </w:rPr>
      </w:r>
      <w:r w:rsidRPr="00C213BB">
        <w:rPr>
          <w:rFonts w:ascii="Times New Roman" w:eastAsiaTheme="minorEastAsia" w:hAnsi="Times New Roman"/>
          <w:lang w:eastAsia="ja-JP"/>
        </w:rPr>
        <w:fldChar w:fldCharType="separate"/>
      </w:r>
      <w:r w:rsidRPr="00C213BB">
        <w:rPr>
          <w:rFonts w:ascii="Times New Roman" w:eastAsiaTheme="minorEastAsia" w:hAnsi="Times New Roman"/>
          <w:lang w:eastAsia="ja-JP"/>
        </w:rPr>
        <w:t>[1]</w:t>
      </w:r>
      <w:r w:rsidRPr="00C213BB">
        <w:rPr>
          <w:rFonts w:ascii="Times New Roman" w:eastAsiaTheme="minorEastAsia" w:hAnsi="Times New Roman"/>
          <w:lang w:eastAsia="ja-JP"/>
        </w:rPr>
        <w:fldChar w:fldCharType="end"/>
      </w:r>
      <w:r w:rsidRPr="00C213BB">
        <w:rPr>
          <w:rFonts w:ascii="Times New Roman" w:eastAsiaTheme="minorEastAsia" w:hAnsi="Times New Roman"/>
          <w:lang w:eastAsia="ja-JP"/>
        </w:rPr>
        <w:t>:</w:t>
      </w:r>
    </w:p>
    <w:p w14:paraId="557B6639" w14:textId="77777777" w:rsidR="00ED4238" w:rsidRPr="00C213BB" w:rsidRDefault="00ED4238" w:rsidP="00C213BB">
      <w:pPr>
        <w:pStyle w:val="B10"/>
        <w:numPr>
          <w:ilvl w:val="0"/>
          <w:numId w:val="30"/>
        </w:numPr>
        <w:spacing w:before="180"/>
        <w:rPr>
          <w:rFonts w:ascii="Times New Roman" w:eastAsiaTheme="minorEastAsia" w:hAnsi="Times New Roman"/>
          <w:lang w:eastAsia="ja-JP"/>
        </w:rPr>
      </w:pPr>
      <w:r w:rsidRPr="00C213BB">
        <w:rPr>
          <w:rFonts w:ascii="Times New Roman" w:eastAsiaTheme="minorEastAsia" w:hAnsi="Times New Roman"/>
          <w:lang w:eastAsia="ja-JP"/>
        </w:rPr>
        <w:t>In addition to 120kHz, support 480 kHz SSB for initial access with support of CORESET#0/Type0-PDCCH configuration in the MIB with following constraints:</w:t>
      </w:r>
    </w:p>
    <w:p w14:paraId="7A0D71A5" w14:textId="77777777" w:rsidR="00ED4238" w:rsidRPr="00C213BB" w:rsidRDefault="00ED4238" w:rsidP="00C213BB">
      <w:pPr>
        <w:pStyle w:val="B10"/>
        <w:numPr>
          <w:ilvl w:val="0"/>
          <w:numId w:val="31"/>
        </w:numPr>
        <w:spacing w:before="180"/>
        <w:rPr>
          <w:rFonts w:ascii="Times New Roman" w:eastAsiaTheme="minorEastAsia" w:hAnsi="Times New Roman"/>
          <w:lang w:eastAsia="ja-JP"/>
        </w:rPr>
      </w:pPr>
      <w:r w:rsidRPr="00C213BB">
        <w:rPr>
          <w:rFonts w:ascii="Times New Roman" w:eastAsiaTheme="minorEastAsia" w:hAnsi="Times New Roman"/>
          <w:lang w:eastAsia="ja-JP"/>
        </w:rPr>
        <w:t>Limited sync raster entry numbers</w:t>
      </w:r>
    </w:p>
    <w:p w14:paraId="3F5E7116" w14:textId="04699950" w:rsidR="00ED4238" w:rsidRDefault="00ED4238" w:rsidP="00C213BB">
      <w:pPr>
        <w:pStyle w:val="B10"/>
        <w:numPr>
          <w:ilvl w:val="0"/>
          <w:numId w:val="32"/>
        </w:numPr>
        <w:spacing w:before="180"/>
        <w:rPr>
          <w:rFonts w:ascii="Times New Roman" w:eastAsiaTheme="minorEastAsia" w:hAnsi="Times New Roman"/>
          <w:lang w:eastAsia="ja-JP"/>
        </w:rPr>
      </w:pPr>
      <w:r w:rsidRPr="00C213BB">
        <w:rPr>
          <w:rFonts w:ascii="Times New Roman" w:eastAsiaTheme="minorEastAsia" w:hAnsi="Times New Roman"/>
          <w:lang w:eastAsia="ja-JP"/>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622B325B" w14:textId="05584300" w:rsidR="00DC1919" w:rsidRPr="00DC1919" w:rsidRDefault="00DC1919" w:rsidP="00DC1919">
      <w:pPr>
        <w:spacing w:before="120" w:after="120"/>
        <w:rPr>
          <w:rFonts w:ascii="Times New Roman" w:eastAsiaTheme="minorEastAsia" w:hAnsi="Times New Roman"/>
          <w:lang w:eastAsia="zh-CN"/>
        </w:rPr>
      </w:pPr>
      <w:r w:rsidRPr="00DC1919">
        <w:rPr>
          <w:rFonts w:ascii="Times New Roman" w:eastAsiaTheme="minorEastAsia" w:hAnsi="Times New Roman"/>
          <w:lang w:eastAsia="zh-CN"/>
        </w:rPr>
        <w:t xml:space="preserve">In this contribution, we </w:t>
      </w:r>
      <w:r w:rsidR="00003698">
        <w:rPr>
          <w:rFonts w:ascii="Times New Roman" w:eastAsiaTheme="minorEastAsia" w:hAnsi="Times New Roman"/>
          <w:lang w:eastAsia="zh-CN"/>
        </w:rPr>
        <w:t xml:space="preserve">mainly discuss the </w:t>
      </w:r>
      <w:r w:rsidR="00550CC5" w:rsidRPr="00C213BB">
        <w:rPr>
          <w:rFonts w:ascii="Times New Roman" w:eastAsiaTheme="minorEastAsia" w:hAnsi="Times New Roman"/>
          <w:lang w:eastAsia="ja-JP"/>
        </w:rPr>
        <w:t>synchronization raster</w:t>
      </w:r>
      <w:r w:rsidR="00550CC5">
        <w:rPr>
          <w:rFonts w:ascii="Times New Roman" w:eastAsiaTheme="minorEastAsia" w:hAnsi="Times New Roman"/>
          <w:lang w:eastAsia="ja-JP"/>
        </w:rPr>
        <w:t xml:space="preserve"> design for </w:t>
      </w:r>
      <w:r w:rsidR="00550CC5" w:rsidRPr="00550CC5">
        <w:rPr>
          <w:rFonts w:ascii="Times New Roman" w:eastAsiaTheme="minorEastAsia" w:hAnsi="Times New Roman"/>
          <w:lang w:eastAsia="ja-JP"/>
        </w:rPr>
        <w:t>NR operation from 52.6GHz to 71 GHz</w:t>
      </w:r>
      <w:r w:rsidRPr="00DC1919">
        <w:rPr>
          <w:rFonts w:ascii="Times New Roman" w:eastAsiaTheme="minorEastAsia" w:hAnsi="Times New Roman"/>
          <w:lang w:eastAsia="zh-CN"/>
        </w:rPr>
        <w:t xml:space="preserve">. </w:t>
      </w:r>
    </w:p>
    <w:p w14:paraId="31CA7F25" w14:textId="3B1A5932"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r w:rsidR="00250E9C">
        <w:rPr>
          <w:rFonts w:cs="Times New Roman"/>
          <w:b w:val="0"/>
          <w:bCs w:val="0"/>
          <w:kern w:val="0"/>
          <w:sz w:val="36"/>
          <w:szCs w:val="20"/>
          <w:lang w:val="en-GB"/>
        </w:rPr>
        <w:t xml:space="preserve"> on </w:t>
      </w:r>
      <w:r w:rsidR="000C4D47" w:rsidRPr="000C4D47">
        <w:rPr>
          <w:rFonts w:cs="Times New Roman"/>
          <w:b w:val="0"/>
          <w:bCs w:val="0"/>
          <w:kern w:val="0"/>
          <w:sz w:val="36"/>
          <w:szCs w:val="20"/>
          <w:lang w:val="en-GB"/>
        </w:rPr>
        <w:t>synchronization raster design</w:t>
      </w:r>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36BA73AA" w:rsidR="00CF3ABC" w:rsidRPr="00856DD1" w:rsidRDefault="003D226E" w:rsidP="00856DD1">
      <w:pPr>
        <w:pStyle w:val="20"/>
        <w:rPr>
          <w:rFonts w:eastAsia="宋体"/>
          <w:b w:val="0"/>
          <w:sz w:val="30"/>
          <w:szCs w:val="30"/>
        </w:rPr>
      </w:pPr>
      <w:bookmarkStart w:id="2" w:name="_Ref521492551"/>
      <w:r>
        <w:rPr>
          <w:rFonts w:eastAsia="宋体"/>
          <w:b w:val="0"/>
          <w:sz w:val="30"/>
          <w:szCs w:val="30"/>
        </w:rPr>
        <w:t xml:space="preserve">Existing </w:t>
      </w:r>
      <w:bookmarkStart w:id="3" w:name="OLE_LINK1"/>
      <w:r w:rsidR="005F7E8D" w:rsidRPr="005F7E8D">
        <w:rPr>
          <w:rFonts w:eastAsia="宋体"/>
          <w:b w:val="0"/>
          <w:sz w:val="30"/>
          <w:szCs w:val="30"/>
        </w:rPr>
        <w:t>synchronization raster design</w:t>
      </w:r>
      <w:bookmarkEnd w:id="3"/>
    </w:p>
    <w:p w14:paraId="60979D09" w14:textId="3A02F35A" w:rsidR="00132ABA" w:rsidRPr="008D0220" w:rsidRDefault="008D0220" w:rsidP="003D226E">
      <w:pPr>
        <w:pStyle w:val="a0"/>
        <w:rPr>
          <w:rFonts w:ascii="Times New Roman" w:eastAsiaTheme="minorEastAsia" w:hAnsi="Times New Roman"/>
          <w:lang w:eastAsia="zh-CN"/>
        </w:rPr>
      </w:pPr>
      <w:bookmarkStart w:id="4" w:name="PP12"/>
      <w:r>
        <w:rPr>
          <w:rFonts w:ascii="Times New Roman" w:eastAsiaTheme="minorEastAsia" w:hAnsi="Times New Roman" w:hint="eastAsia"/>
          <w:lang w:eastAsia="zh-CN"/>
        </w:rPr>
        <w:t>T</w:t>
      </w:r>
      <w:r>
        <w:rPr>
          <w:rFonts w:ascii="Times New Roman" w:eastAsiaTheme="minorEastAsia" w:hAnsi="Times New Roman"/>
          <w:lang w:eastAsia="zh-CN"/>
        </w:rPr>
        <w:t xml:space="preserve">he purpose of the design of </w:t>
      </w:r>
      <w:r w:rsidRPr="008D0220">
        <w:rPr>
          <w:rFonts w:ascii="Times New Roman" w:eastAsiaTheme="minorEastAsia" w:hAnsi="Times New Roman"/>
          <w:lang w:eastAsia="zh-CN"/>
        </w:rPr>
        <w:t>synchronization raster</w:t>
      </w:r>
      <w:r>
        <w:rPr>
          <w:rFonts w:ascii="Times New Roman" w:eastAsiaTheme="minorEastAsia" w:hAnsi="Times New Roman"/>
          <w:lang w:eastAsia="zh-CN"/>
        </w:rPr>
        <w:t xml:space="preserve"> is to enable the UE to detect the </w:t>
      </w:r>
      <w:r w:rsidRPr="008D0220">
        <w:rPr>
          <w:rFonts w:ascii="Times New Roman" w:eastAsiaTheme="minorEastAsia" w:hAnsi="Times New Roman"/>
          <w:lang w:eastAsia="zh-CN"/>
        </w:rPr>
        <w:t>synchronization</w:t>
      </w:r>
      <w:r>
        <w:rPr>
          <w:rFonts w:ascii="Times New Roman" w:eastAsiaTheme="minorEastAsia" w:hAnsi="Times New Roman"/>
          <w:lang w:eastAsia="zh-CN"/>
        </w:rPr>
        <w:t xml:space="preserve"> signal on explicit frequency positions. </w:t>
      </w:r>
      <w:r w:rsidR="007827D5" w:rsidRPr="007827D5">
        <w:rPr>
          <w:rFonts w:ascii="Times New Roman" w:eastAsiaTheme="minorEastAsia" w:hAnsi="Times New Roman"/>
          <w:lang w:eastAsia="zh-CN"/>
        </w:rPr>
        <w:t>A global synchronization raster is defined for all frequencies. The frequency position of the SS block is defined as SS</w:t>
      </w:r>
      <w:r w:rsidR="007827D5" w:rsidRPr="00D32F81">
        <w:rPr>
          <w:rFonts w:ascii="Times New Roman" w:eastAsiaTheme="minorEastAsia" w:hAnsi="Times New Roman"/>
          <w:vertAlign w:val="subscript"/>
          <w:lang w:eastAsia="zh-CN"/>
        </w:rPr>
        <w:t>REF</w:t>
      </w:r>
      <w:r w:rsidR="007827D5" w:rsidRPr="007827D5">
        <w:rPr>
          <w:rFonts w:ascii="Times New Roman" w:eastAsiaTheme="minorEastAsia" w:hAnsi="Times New Roman"/>
          <w:lang w:eastAsia="zh-CN"/>
        </w:rPr>
        <w:t xml:space="preserve"> with corresponding number GSCN. The parameters defining the SS</w:t>
      </w:r>
      <w:r w:rsidR="007827D5" w:rsidRPr="00D32F81">
        <w:rPr>
          <w:rFonts w:ascii="Times New Roman" w:eastAsiaTheme="minorEastAsia" w:hAnsi="Times New Roman"/>
          <w:vertAlign w:val="subscript"/>
          <w:lang w:eastAsia="zh-CN"/>
        </w:rPr>
        <w:t>REF</w:t>
      </w:r>
      <w:r w:rsidR="007827D5" w:rsidRPr="007827D5">
        <w:rPr>
          <w:rFonts w:ascii="Times New Roman" w:eastAsiaTheme="minorEastAsia" w:hAnsi="Times New Roman"/>
          <w:lang w:eastAsia="zh-CN"/>
        </w:rPr>
        <w:t xml:space="preserve"> and GSCN for all the frequency ranges are in </w:t>
      </w:r>
      <w:r w:rsidR="00D32F81">
        <w:rPr>
          <w:rFonts w:ascii="Times New Roman" w:eastAsiaTheme="minorEastAsia" w:hAnsi="Times New Roman"/>
          <w:lang w:eastAsia="zh-CN"/>
        </w:rPr>
        <w:t>T</w:t>
      </w:r>
      <w:r w:rsidR="007827D5" w:rsidRPr="007827D5">
        <w:rPr>
          <w:rFonts w:ascii="Times New Roman" w:eastAsiaTheme="minorEastAsia" w:hAnsi="Times New Roman"/>
          <w:lang w:eastAsia="zh-CN"/>
        </w:rPr>
        <w:t>able 5.4.3.1-1</w:t>
      </w:r>
      <w:r w:rsidR="00DE7668">
        <w:rPr>
          <w:rFonts w:ascii="Times New Roman" w:eastAsiaTheme="minorEastAsia" w:hAnsi="Times New Roman"/>
          <w:lang w:eastAsia="zh-CN"/>
        </w:rPr>
        <w:t xml:space="preserve"> in TS 38.104 </w:t>
      </w:r>
      <w:r w:rsidR="00DE7668">
        <w:rPr>
          <w:rFonts w:ascii="Times New Roman" w:eastAsiaTheme="minorEastAsia" w:hAnsi="Times New Roman"/>
          <w:lang w:eastAsia="zh-CN"/>
        </w:rPr>
        <w:fldChar w:fldCharType="begin"/>
      </w:r>
      <w:r w:rsidR="00DE7668">
        <w:rPr>
          <w:rFonts w:ascii="Times New Roman" w:eastAsiaTheme="minorEastAsia" w:hAnsi="Times New Roman"/>
          <w:lang w:eastAsia="zh-CN"/>
        </w:rPr>
        <w:instrText xml:space="preserve"> REF _Ref40203847 \r \h </w:instrText>
      </w:r>
      <w:r w:rsidR="00DE7668">
        <w:rPr>
          <w:rFonts w:ascii="Times New Roman" w:eastAsiaTheme="minorEastAsia" w:hAnsi="Times New Roman"/>
          <w:lang w:eastAsia="zh-CN"/>
        </w:rPr>
      </w:r>
      <w:r w:rsidR="00DE7668">
        <w:rPr>
          <w:rFonts w:ascii="Times New Roman" w:eastAsiaTheme="minorEastAsia" w:hAnsi="Times New Roman"/>
          <w:lang w:eastAsia="zh-CN"/>
        </w:rPr>
        <w:fldChar w:fldCharType="separate"/>
      </w:r>
      <w:r w:rsidR="00DE7668">
        <w:rPr>
          <w:rFonts w:ascii="Times New Roman" w:eastAsiaTheme="minorEastAsia" w:hAnsi="Times New Roman"/>
          <w:lang w:eastAsia="zh-CN"/>
        </w:rPr>
        <w:t>[2]</w:t>
      </w:r>
      <w:r w:rsidR="00DE7668">
        <w:rPr>
          <w:rFonts w:ascii="Times New Roman" w:eastAsiaTheme="minorEastAsia" w:hAnsi="Times New Roman"/>
          <w:lang w:eastAsia="zh-CN"/>
        </w:rPr>
        <w:fldChar w:fldCharType="end"/>
      </w:r>
      <w:r w:rsidR="00D32F81">
        <w:rPr>
          <w:rFonts w:ascii="Times New Roman" w:eastAsiaTheme="minorEastAsia" w:hAnsi="Times New Roman"/>
          <w:lang w:eastAsia="zh-CN"/>
        </w:rPr>
        <w:t xml:space="preserve"> </w:t>
      </w:r>
      <w:r w:rsidR="007827D5" w:rsidRPr="007827D5">
        <w:rPr>
          <w:rFonts w:ascii="Times New Roman" w:eastAsiaTheme="minorEastAsia" w:hAnsi="Times New Roman"/>
          <w:lang w:eastAsia="zh-CN"/>
        </w:rPr>
        <w:t>.</w:t>
      </w:r>
    </w:p>
    <w:p w14:paraId="72F00255" w14:textId="77777777" w:rsidR="00DE7668" w:rsidRPr="00466989" w:rsidRDefault="00DE7668" w:rsidP="00DE7668">
      <w:pPr>
        <w:pStyle w:val="TH"/>
        <w:rPr>
          <w:rFonts w:ascii="Times New Roman" w:hAnsi="Times New Roman"/>
          <w:sz w:val="18"/>
          <w:szCs w:val="18"/>
        </w:rPr>
      </w:pPr>
      <w:r w:rsidRPr="00466989">
        <w:rPr>
          <w:rFonts w:ascii="Times New Roman" w:hAnsi="Times New Roman"/>
          <w:sz w:val="18"/>
          <w:szCs w:val="18"/>
        </w:rPr>
        <w:t xml:space="preserve">Table 5.4.3.1-1: </w:t>
      </w:r>
      <w:r w:rsidRPr="00466989">
        <w:rPr>
          <w:rFonts w:ascii="Times New Roman" w:eastAsia="Yu Mincho" w:hAnsi="Times New Roman"/>
          <w:b w:val="0"/>
          <w:sz w:val="18"/>
          <w:szCs w:val="18"/>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DE7668" w:rsidRPr="007E346D" w14:paraId="5A8B2184" w14:textId="77777777" w:rsidTr="007A3BD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C9671AF" w14:textId="77777777" w:rsidR="00DE7668" w:rsidRPr="007E346D" w:rsidRDefault="00DE7668" w:rsidP="007A3BD5">
            <w:pPr>
              <w:pStyle w:val="TAH"/>
            </w:pPr>
            <w:r w:rsidRPr="007E346D">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2943BB0" w14:textId="77777777" w:rsidR="00DE7668" w:rsidRPr="007E346D" w:rsidRDefault="00DE7668" w:rsidP="007A3BD5">
            <w:pPr>
              <w:pStyle w:val="TAH"/>
            </w:pPr>
            <w:r w:rsidRPr="007E346D">
              <w:t>SS block frequency position SS</w:t>
            </w:r>
            <w:r w:rsidRPr="007E346D">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7BC2A52D" w14:textId="77777777" w:rsidR="00DE7668" w:rsidRPr="007E346D" w:rsidRDefault="00DE7668" w:rsidP="007A3BD5">
            <w:pPr>
              <w:pStyle w:val="TAH"/>
            </w:pPr>
            <w:r w:rsidRPr="007E346D">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547B22B" w14:textId="77777777" w:rsidR="00DE7668" w:rsidRPr="007E346D" w:rsidRDefault="00DE7668" w:rsidP="007A3BD5">
            <w:pPr>
              <w:pStyle w:val="TAH"/>
            </w:pPr>
            <w:r w:rsidRPr="007E346D">
              <w:t>Range of GSCN</w:t>
            </w:r>
          </w:p>
        </w:tc>
      </w:tr>
      <w:tr w:rsidR="00DE7668" w:rsidRPr="007E346D" w14:paraId="75327E7E" w14:textId="77777777" w:rsidTr="007A3BD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691B592" w14:textId="77777777" w:rsidR="00DE7668" w:rsidRPr="007E346D" w:rsidRDefault="00DE7668" w:rsidP="007A3BD5">
            <w:pPr>
              <w:pStyle w:val="TAC"/>
              <w:rPr>
                <w:lang w:eastAsia="ja-JP"/>
              </w:rPr>
            </w:pPr>
            <w:r w:rsidRPr="007E346D">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EEF7C1A" w14:textId="77777777" w:rsidR="00DE7668" w:rsidRPr="007E346D" w:rsidRDefault="00DE7668" w:rsidP="007A3BD5">
            <w:pPr>
              <w:pStyle w:val="TAC"/>
              <w:rPr>
                <w:lang w:eastAsia="ja-JP"/>
              </w:rPr>
            </w:pPr>
            <w:r w:rsidRPr="007E346D">
              <w:rPr>
                <w:lang w:eastAsia="ja-JP"/>
              </w:rPr>
              <w:t>N * 1200kHz + M * 50 kHz,</w:t>
            </w:r>
          </w:p>
          <w:p w14:paraId="0478D807" w14:textId="77777777" w:rsidR="00DE7668" w:rsidRPr="007E346D" w:rsidRDefault="00DE7668" w:rsidP="007A3BD5">
            <w:pPr>
              <w:pStyle w:val="TAC"/>
              <w:rPr>
                <w:lang w:eastAsia="ja-JP"/>
              </w:rPr>
            </w:pPr>
            <w:r w:rsidRPr="007E346D">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B042B35" w14:textId="77777777" w:rsidR="00DE7668" w:rsidRPr="007E346D" w:rsidRDefault="00DE7668" w:rsidP="007A3BD5">
            <w:pPr>
              <w:pStyle w:val="TAC"/>
              <w:rPr>
                <w:lang w:eastAsia="ja-JP"/>
              </w:rPr>
            </w:pPr>
            <w:r w:rsidRPr="007E346D">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9FA5F9A" w14:textId="77777777" w:rsidR="00DE7668" w:rsidRPr="007E346D" w:rsidRDefault="00DE7668" w:rsidP="007A3BD5">
            <w:pPr>
              <w:pStyle w:val="TAC"/>
              <w:rPr>
                <w:lang w:eastAsia="ja-JP"/>
              </w:rPr>
            </w:pPr>
            <w:r w:rsidRPr="007E346D">
              <w:rPr>
                <w:lang w:eastAsia="ja-JP"/>
              </w:rPr>
              <w:t>2 – 7498</w:t>
            </w:r>
          </w:p>
        </w:tc>
      </w:tr>
      <w:tr w:rsidR="00DE7668" w:rsidRPr="007E346D" w14:paraId="5DE61F2B" w14:textId="77777777" w:rsidTr="007A3BD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D2BA907" w14:textId="77777777" w:rsidR="00DE7668" w:rsidRPr="007E346D" w:rsidRDefault="00DE7668" w:rsidP="007A3BD5">
            <w:pPr>
              <w:pStyle w:val="TAC"/>
              <w:rPr>
                <w:lang w:eastAsia="ja-JP"/>
              </w:rPr>
            </w:pPr>
            <w:r w:rsidRPr="007E346D">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F0031C1" w14:textId="77777777" w:rsidR="00DE7668" w:rsidRPr="007E346D" w:rsidRDefault="00DE7668" w:rsidP="007A3BD5">
            <w:pPr>
              <w:pStyle w:val="TAC"/>
              <w:rPr>
                <w:lang w:eastAsia="ja-JP"/>
              </w:rPr>
            </w:pPr>
            <w:r w:rsidRPr="007E346D">
              <w:rPr>
                <w:lang w:eastAsia="ja-JP"/>
              </w:rPr>
              <w:t xml:space="preserve">3000 MHz + N * 1.44 MHz </w:t>
            </w:r>
            <w:r w:rsidRPr="007E346D">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14:paraId="4581AC81" w14:textId="77777777" w:rsidR="00DE7668" w:rsidRPr="007E346D" w:rsidRDefault="00DE7668" w:rsidP="007A3BD5">
            <w:pPr>
              <w:pStyle w:val="TAC"/>
              <w:rPr>
                <w:lang w:eastAsia="ja-JP"/>
              </w:rPr>
            </w:pPr>
            <w:r w:rsidRPr="007E346D">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AC3A037" w14:textId="77777777" w:rsidR="00DE7668" w:rsidRPr="007E346D" w:rsidRDefault="00DE7668" w:rsidP="007A3BD5">
            <w:pPr>
              <w:pStyle w:val="TAC"/>
              <w:rPr>
                <w:lang w:eastAsia="ja-JP"/>
              </w:rPr>
            </w:pPr>
            <w:r w:rsidRPr="007E346D">
              <w:rPr>
                <w:lang w:eastAsia="ja-JP"/>
              </w:rPr>
              <w:t>7499 – 22255</w:t>
            </w:r>
          </w:p>
        </w:tc>
      </w:tr>
      <w:tr w:rsidR="00DE7668" w:rsidRPr="007E346D" w14:paraId="13CBDE34" w14:textId="77777777" w:rsidTr="007A3BD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0468F82" w14:textId="77777777" w:rsidR="00DE7668" w:rsidRPr="007E346D" w:rsidRDefault="00DE7668" w:rsidP="007A3BD5">
            <w:pPr>
              <w:pStyle w:val="TAC"/>
              <w:rPr>
                <w:lang w:eastAsia="ja-JP"/>
              </w:rPr>
            </w:pPr>
            <w:r w:rsidRPr="007E346D">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DFC54BB" w14:textId="77777777" w:rsidR="00DE7668" w:rsidRPr="007E346D" w:rsidRDefault="00DE7668" w:rsidP="007A3BD5">
            <w:pPr>
              <w:pStyle w:val="TAC"/>
              <w:rPr>
                <w:lang w:eastAsia="ja-JP"/>
              </w:rPr>
            </w:pPr>
            <w:r w:rsidRPr="007E346D">
              <w:rPr>
                <w:lang w:eastAsia="ja-JP"/>
              </w:rPr>
              <w:t xml:space="preserve">24250.08 MHz + N * 17.28 MHz </w:t>
            </w:r>
            <w:r w:rsidRPr="007E346D">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14:paraId="244B4FFE" w14:textId="77777777" w:rsidR="00DE7668" w:rsidRPr="007E346D" w:rsidRDefault="00DE7668" w:rsidP="007A3BD5">
            <w:pPr>
              <w:pStyle w:val="TAC"/>
              <w:rPr>
                <w:lang w:eastAsia="ja-JP"/>
              </w:rPr>
            </w:pPr>
            <w:r w:rsidRPr="007E346D">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84896BE" w14:textId="77777777" w:rsidR="00DE7668" w:rsidRPr="007E346D" w:rsidRDefault="00DE7668" w:rsidP="007A3BD5">
            <w:pPr>
              <w:pStyle w:val="TAC"/>
              <w:rPr>
                <w:lang w:eastAsia="ja-JP"/>
              </w:rPr>
            </w:pPr>
            <w:r w:rsidRPr="007E346D">
              <w:rPr>
                <w:lang w:eastAsia="ja-JP"/>
              </w:rPr>
              <w:t>22256 – 26639</w:t>
            </w:r>
          </w:p>
        </w:tc>
      </w:tr>
      <w:tr w:rsidR="00DE7668" w:rsidRPr="007E346D" w14:paraId="2CEA33CE" w14:textId="77777777" w:rsidTr="007A3BD5">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0F182904" w14:textId="77777777" w:rsidR="00DE7668" w:rsidRPr="007E346D" w:rsidRDefault="00DE7668" w:rsidP="007A3BD5">
            <w:pPr>
              <w:pStyle w:val="TAN"/>
            </w:pPr>
            <w:r w:rsidRPr="007E346D">
              <w:t>NOTE:</w:t>
            </w:r>
            <w:r w:rsidRPr="007E346D">
              <w:tab/>
              <w:t xml:space="preserve">The default value for </w:t>
            </w:r>
            <w:r w:rsidRPr="007E346D">
              <w:rPr>
                <w:i/>
              </w:rPr>
              <w:t>operating bands</w:t>
            </w:r>
            <w:r w:rsidRPr="007E346D">
              <w:t xml:space="preserve"> which only support SCS spaced channel raster(s) is M=3.</w:t>
            </w:r>
          </w:p>
        </w:tc>
      </w:tr>
    </w:tbl>
    <w:p w14:paraId="7B2DDD27" w14:textId="2489CCA3" w:rsidR="003D226E" w:rsidRPr="002949D2" w:rsidRDefault="003D226E" w:rsidP="003D226E">
      <w:pPr>
        <w:rPr>
          <w:rFonts w:eastAsiaTheme="minorEastAsia"/>
          <w:lang w:eastAsia="zh-CN"/>
        </w:rPr>
      </w:pPr>
    </w:p>
    <w:p w14:paraId="557C5005" w14:textId="7385D9E9" w:rsidR="003116E9" w:rsidRDefault="00EF1122" w:rsidP="00EF1122">
      <w:pPr>
        <w:jc w:val="both"/>
        <w:rPr>
          <w:rFonts w:ascii="Times New Roman" w:hAnsi="Times New Roman"/>
        </w:rPr>
      </w:pPr>
      <w:r>
        <w:rPr>
          <w:rFonts w:ascii="Times New Roman" w:hAnsi="Times New Roman"/>
        </w:rPr>
        <w:t xml:space="preserve">Meanwhile, </w:t>
      </w:r>
      <w:r w:rsidR="00B86283">
        <w:rPr>
          <w:rFonts w:ascii="Times New Roman" w:hAnsi="Times New Roman"/>
        </w:rPr>
        <w:t xml:space="preserve">RAN 4 has already designed </w:t>
      </w:r>
      <w:r>
        <w:rPr>
          <w:rFonts w:ascii="Times New Roman" w:hAnsi="Times New Roman"/>
        </w:rPr>
        <w:t xml:space="preserve">the SS rater </w:t>
      </w:r>
      <w:r w:rsidR="00B86283">
        <w:rPr>
          <w:rFonts w:ascii="Times New Roman" w:hAnsi="Times New Roman"/>
        </w:rPr>
        <w:t xml:space="preserve">for the </w:t>
      </w:r>
      <w:r>
        <w:rPr>
          <w:rFonts w:ascii="Times New Roman" w:hAnsi="Times New Roman"/>
        </w:rPr>
        <w:t xml:space="preserve">SCS </w:t>
      </w:r>
      <w:r w:rsidR="003116E9">
        <w:rPr>
          <w:rFonts w:ascii="Times New Roman" w:hAnsi="Times New Roman"/>
        </w:rPr>
        <w:t xml:space="preserve">120 and 240KHz </w:t>
      </w:r>
      <w:r w:rsidR="003116E9">
        <w:rPr>
          <w:rFonts w:ascii="Times New Roman" w:eastAsiaTheme="minorEastAsia" w:hAnsi="Times New Roman"/>
          <w:lang w:eastAsia="zh-CN"/>
        </w:rPr>
        <w:t xml:space="preserve">in TS 38.104 </w:t>
      </w:r>
      <w:r w:rsidR="003116E9">
        <w:rPr>
          <w:rFonts w:ascii="Times New Roman" w:eastAsiaTheme="minorEastAsia" w:hAnsi="Times New Roman"/>
          <w:lang w:eastAsia="zh-CN"/>
        </w:rPr>
        <w:fldChar w:fldCharType="begin"/>
      </w:r>
      <w:r w:rsidR="003116E9">
        <w:rPr>
          <w:rFonts w:ascii="Times New Roman" w:eastAsiaTheme="minorEastAsia" w:hAnsi="Times New Roman"/>
          <w:lang w:eastAsia="zh-CN"/>
        </w:rPr>
        <w:instrText xml:space="preserve"> REF _Ref40203847 \r \h </w:instrText>
      </w:r>
      <w:r w:rsidR="003116E9">
        <w:rPr>
          <w:rFonts w:ascii="Times New Roman" w:eastAsiaTheme="minorEastAsia" w:hAnsi="Times New Roman"/>
          <w:lang w:eastAsia="zh-CN"/>
        </w:rPr>
      </w:r>
      <w:r w:rsidR="003116E9">
        <w:rPr>
          <w:rFonts w:ascii="Times New Roman" w:eastAsiaTheme="minorEastAsia" w:hAnsi="Times New Roman"/>
          <w:lang w:eastAsia="zh-CN"/>
        </w:rPr>
        <w:fldChar w:fldCharType="separate"/>
      </w:r>
      <w:r w:rsidR="002949D2">
        <w:rPr>
          <w:rFonts w:ascii="Times New Roman" w:eastAsiaTheme="minorEastAsia" w:hAnsi="Times New Roman"/>
          <w:lang w:eastAsia="zh-CN"/>
        </w:rPr>
        <w:t>[2]</w:t>
      </w:r>
      <w:r w:rsidR="003116E9">
        <w:rPr>
          <w:rFonts w:ascii="Times New Roman" w:eastAsiaTheme="minorEastAsia" w:hAnsi="Times New Roman"/>
          <w:lang w:eastAsia="zh-CN"/>
        </w:rPr>
        <w:fldChar w:fldCharType="end"/>
      </w:r>
      <w:r w:rsidR="003116E9">
        <w:rPr>
          <w:rFonts w:ascii="Times New Roman" w:eastAsiaTheme="minorEastAsia" w:hAnsi="Times New Roman"/>
          <w:lang w:eastAsia="zh-CN"/>
        </w:rPr>
        <w:t>, Table 5.4.3.3-2.</w:t>
      </w:r>
      <w:bookmarkStart w:id="5" w:name="_GoBack"/>
      <w:bookmarkEnd w:id="5"/>
    </w:p>
    <w:p w14:paraId="75D6B1A8" w14:textId="77777777" w:rsidR="003116E9" w:rsidRPr="00466989" w:rsidRDefault="003116E9" w:rsidP="003116E9">
      <w:pPr>
        <w:pStyle w:val="TH"/>
        <w:rPr>
          <w:rFonts w:ascii="Times New Roman" w:hAnsi="Times New Roman"/>
          <w:b w:val="0"/>
          <w:sz w:val="18"/>
          <w:szCs w:val="18"/>
        </w:rPr>
      </w:pPr>
      <w:r w:rsidRPr="00466989">
        <w:rPr>
          <w:rFonts w:ascii="Times New Roman" w:hAnsi="Times New Roman"/>
          <w:sz w:val="18"/>
          <w:szCs w:val="18"/>
        </w:rPr>
        <w:lastRenderedPageBreak/>
        <w:t xml:space="preserve">Table 5.4.3.3-2: </w:t>
      </w:r>
      <w:r w:rsidRPr="00466989">
        <w:rPr>
          <w:rFonts w:ascii="Times New Roman" w:hAnsi="Times New Roman"/>
          <w:b w:val="0"/>
          <w:sz w:val="18"/>
          <w:szCs w:val="18"/>
        </w:rPr>
        <w:t>Applicable SS raster entries per operating band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3116E9" w:rsidRPr="00F95B02" w14:paraId="6AB7D76A" w14:textId="77777777" w:rsidTr="005733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A7909" w14:textId="77777777" w:rsidR="003116E9" w:rsidRPr="00F95B02" w:rsidRDefault="003116E9" w:rsidP="0057336D">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37B2239D" w14:textId="77777777" w:rsidR="003116E9" w:rsidRPr="00F95B02" w:rsidRDefault="003116E9" w:rsidP="0057336D">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480D139A" w14:textId="77777777" w:rsidR="003116E9" w:rsidRPr="00F95B02" w:rsidRDefault="003116E9" w:rsidP="0057336D">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38B5E56B" w14:textId="77777777" w:rsidR="003116E9" w:rsidRPr="00F95B02" w:rsidRDefault="003116E9" w:rsidP="0057336D">
            <w:pPr>
              <w:pStyle w:val="TAH"/>
              <w:rPr>
                <w:rFonts w:eastAsia="Yu Mincho"/>
                <w:vertAlign w:val="subscript"/>
              </w:rPr>
            </w:pPr>
            <w:r w:rsidRPr="00F95B02">
              <w:rPr>
                <w:rFonts w:eastAsia="Yu Mincho"/>
              </w:rPr>
              <w:t>Range of GSCN</w:t>
            </w:r>
          </w:p>
          <w:p w14:paraId="352F17FB" w14:textId="77777777" w:rsidR="003116E9" w:rsidRPr="00F95B02" w:rsidRDefault="003116E9" w:rsidP="0057336D">
            <w:pPr>
              <w:pStyle w:val="TAH"/>
              <w:rPr>
                <w:rFonts w:eastAsia="Yu Mincho"/>
              </w:rPr>
            </w:pPr>
            <w:r w:rsidRPr="00F95B02">
              <w:rPr>
                <w:rFonts w:eastAsia="Yu Mincho"/>
              </w:rPr>
              <w:t>(First – &lt;Step size&gt; – Last)</w:t>
            </w:r>
          </w:p>
        </w:tc>
      </w:tr>
      <w:tr w:rsidR="003116E9" w:rsidRPr="00F95B02" w14:paraId="4A9C9DD3"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29CFF88B" w14:textId="77777777" w:rsidR="003116E9" w:rsidRPr="00F95B02" w:rsidRDefault="003116E9" w:rsidP="0057336D">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tcPr>
          <w:p w14:paraId="2A7EA9B7" w14:textId="77777777" w:rsidR="003116E9" w:rsidRPr="00F95B02" w:rsidRDefault="003116E9" w:rsidP="0057336D">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8419451" w14:textId="77777777" w:rsidR="003116E9" w:rsidRPr="00F95B02" w:rsidRDefault="003116E9" w:rsidP="0057336D">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6E3C229" w14:textId="77777777" w:rsidR="003116E9" w:rsidRPr="00F95B02" w:rsidRDefault="003116E9" w:rsidP="0057336D">
            <w:pPr>
              <w:pStyle w:val="TAC"/>
              <w:rPr>
                <w:rFonts w:eastAsia="Yu Mincho"/>
              </w:rPr>
            </w:pPr>
            <w:r w:rsidRPr="00F95B02">
              <w:t>22388 – &lt;1&gt; – 22558</w:t>
            </w:r>
          </w:p>
        </w:tc>
      </w:tr>
      <w:tr w:rsidR="003116E9" w:rsidRPr="00F95B02" w14:paraId="226529BE"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755F75F3"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A3CE45C" w14:textId="77777777" w:rsidR="003116E9" w:rsidRPr="00F95B02" w:rsidRDefault="003116E9" w:rsidP="0057336D">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D118BA4" w14:textId="77777777" w:rsidR="003116E9" w:rsidRPr="00F95B02" w:rsidRDefault="003116E9" w:rsidP="0057336D">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526F3D5" w14:textId="77777777" w:rsidR="003116E9" w:rsidRPr="00F95B02" w:rsidRDefault="003116E9" w:rsidP="0057336D">
            <w:pPr>
              <w:pStyle w:val="TAC"/>
            </w:pPr>
            <w:r w:rsidRPr="00F95B02">
              <w:t>22390 – &lt;2&gt; – 22556</w:t>
            </w:r>
          </w:p>
        </w:tc>
      </w:tr>
      <w:tr w:rsidR="003116E9" w:rsidRPr="00F95B02" w14:paraId="5D545DFC"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1DFF1F10" w14:textId="77777777" w:rsidR="003116E9" w:rsidRPr="00F95B02" w:rsidRDefault="003116E9" w:rsidP="0057336D">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5F5775C3" w14:textId="77777777" w:rsidR="003116E9" w:rsidRPr="00F95B02" w:rsidRDefault="003116E9" w:rsidP="0057336D">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94DA896" w14:textId="77777777" w:rsidR="003116E9" w:rsidRPr="00F95B02" w:rsidRDefault="003116E9" w:rsidP="0057336D">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34947CC" w14:textId="77777777" w:rsidR="003116E9" w:rsidRPr="00F95B02" w:rsidRDefault="003116E9" w:rsidP="0057336D">
            <w:pPr>
              <w:pStyle w:val="TAC"/>
            </w:pPr>
            <w:r w:rsidRPr="00F95B02">
              <w:t>22257 – &lt;1&gt; – 22443</w:t>
            </w:r>
          </w:p>
        </w:tc>
      </w:tr>
      <w:tr w:rsidR="003116E9" w:rsidRPr="00F95B02" w14:paraId="00F8521A"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08A67693"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51F99B3" w14:textId="77777777" w:rsidR="003116E9" w:rsidRPr="00F95B02" w:rsidRDefault="003116E9" w:rsidP="0057336D">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8585FFD" w14:textId="77777777" w:rsidR="003116E9" w:rsidRPr="00F95B02" w:rsidRDefault="003116E9" w:rsidP="0057336D">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1673F68" w14:textId="77777777" w:rsidR="003116E9" w:rsidRPr="00F95B02" w:rsidRDefault="003116E9" w:rsidP="0057336D">
            <w:pPr>
              <w:pStyle w:val="TAC"/>
            </w:pPr>
            <w:r w:rsidRPr="00F95B02">
              <w:t>22258 – &lt;2&gt; – 22442</w:t>
            </w:r>
          </w:p>
        </w:tc>
      </w:tr>
      <w:tr w:rsidR="003116E9" w:rsidRPr="00F95B02" w14:paraId="1448AB22"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51725057" w14:textId="77777777" w:rsidR="003116E9" w:rsidRPr="00F95B02" w:rsidRDefault="003116E9" w:rsidP="0057336D">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2980E97B" w14:textId="77777777" w:rsidR="003116E9" w:rsidRPr="00F95B02" w:rsidRDefault="003116E9" w:rsidP="0057336D">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5189EAC0" w14:textId="77777777" w:rsidR="003116E9" w:rsidRPr="00F95B02" w:rsidRDefault="003116E9" w:rsidP="0057336D">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32FFA423" w14:textId="77777777" w:rsidR="003116E9" w:rsidRPr="00F95B02" w:rsidRDefault="003116E9" w:rsidP="0057336D">
            <w:pPr>
              <w:pStyle w:val="TAC"/>
            </w:pPr>
            <w:r w:rsidRPr="00E26D09">
              <w:t>2</w:t>
            </w:r>
            <w:r>
              <w:t>3140</w:t>
            </w:r>
            <w:r w:rsidRPr="00E26D09">
              <w:t xml:space="preserve"> – &lt;1&gt; – 2</w:t>
            </w:r>
            <w:r>
              <w:t>3369</w:t>
            </w:r>
          </w:p>
        </w:tc>
      </w:tr>
      <w:tr w:rsidR="003116E9" w:rsidRPr="00F95B02" w14:paraId="7A49053D"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42D9F7B7"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F010272" w14:textId="77777777" w:rsidR="003116E9" w:rsidRPr="00E26D09" w:rsidRDefault="003116E9" w:rsidP="0057336D">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4C79686" w14:textId="77777777" w:rsidR="003116E9" w:rsidRPr="00E26D09" w:rsidRDefault="003116E9" w:rsidP="0057336D">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17E6549F" w14:textId="77777777" w:rsidR="003116E9" w:rsidRPr="00E26D09" w:rsidRDefault="003116E9" w:rsidP="0057336D">
            <w:pPr>
              <w:pStyle w:val="TAC"/>
            </w:pPr>
            <w:r w:rsidRPr="00E26D09">
              <w:t>2</w:t>
            </w:r>
            <w:r>
              <w:t>3142</w:t>
            </w:r>
            <w:r w:rsidRPr="00E26D09">
              <w:t xml:space="preserve"> – &lt;2&gt; – 2</w:t>
            </w:r>
            <w:r>
              <w:t>3368</w:t>
            </w:r>
          </w:p>
        </w:tc>
      </w:tr>
      <w:tr w:rsidR="003116E9" w:rsidRPr="00F95B02" w14:paraId="3E55E05E"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5E5AFF2D" w14:textId="77777777" w:rsidR="003116E9" w:rsidRPr="00F95B02" w:rsidRDefault="003116E9" w:rsidP="0057336D">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tcPr>
          <w:p w14:paraId="63FC51AA" w14:textId="77777777" w:rsidR="003116E9" w:rsidRPr="00E26D09" w:rsidRDefault="003116E9" w:rsidP="0057336D">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61D5CB4F" w14:textId="77777777" w:rsidR="003116E9" w:rsidRPr="00E26D09" w:rsidRDefault="003116E9" w:rsidP="0057336D">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1E58CC2" w14:textId="77777777" w:rsidR="003116E9" w:rsidRPr="00E26D09" w:rsidRDefault="003116E9" w:rsidP="0057336D">
            <w:pPr>
              <w:pStyle w:val="TAC"/>
            </w:pPr>
            <w:r w:rsidRPr="00F95B02">
              <w:t>22995 – &lt;1&gt; – 23166</w:t>
            </w:r>
          </w:p>
        </w:tc>
      </w:tr>
      <w:tr w:rsidR="003116E9" w:rsidRPr="00F95B02" w14:paraId="6EB97C9C"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7F8D5395"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BCC685F" w14:textId="77777777" w:rsidR="003116E9" w:rsidRPr="00F95B02" w:rsidRDefault="003116E9" w:rsidP="0057336D">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BCCFE6C" w14:textId="77777777" w:rsidR="003116E9" w:rsidRPr="00F95B02" w:rsidRDefault="003116E9" w:rsidP="0057336D">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2493D18" w14:textId="77777777" w:rsidR="003116E9" w:rsidRPr="00F95B02" w:rsidRDefault="003116E9" w:rsidP="0057336D">
            <w:pPr>
              <w:pStyle w:val="TAC"/>
            </w:pPr>
            <w:r w:rsidRPr="00F95B02">
              <w:t>22996 – &lt;2&gt; – 23164</w:t>
            </w:r>
          </w:p>
        </w:tc>
      </w:tr>
      <w:tr w:rsidR="003116E9" w:rsidRPr="00F95B02" w14:paraId="6DF25C3B"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5CEE6408" w14:textId="77777777" w:rsidR="003116E9" w:rsidRPr="00F95B02" w:rsidRDefault="003116E9" w:rsidP="0057336D">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40806E62" w14:textId="77777777" w:rsidR="003116E9" w:rsidRPr="00F95B02" w:rsidRDefault="003116E9" w:rsidP="0057336D">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1A177986" w14:textId="77777777" w:rsidR="003116E9" w:rsidRPr="00F95B02" w:rsidRDefault="003116E9" w:rsidP="0057336D">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19DCDF1" w14:textId="77777777" w:rsidR="003116E9" w:rsidRPr="00F95B02" w:rsidRDefault="003116E9" w:rsidP="0057336D">
            <w:pPr>
              <w:pStyle w:val="TAC"/>
            </w:pPr>
            <w:r w:rsidRPr="00F95B02">
              <w:t>22446 – &lt;1&gt; – 22492</w:t>
            </w:r>
          </w:p>
        </w:tc>
      </w:tr>
      <w:tr w:rsidR="003116E9" w:rsidRPr="00F95B02" w14:paraId="692773F3"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05C940CB"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4C75AE1" w14:textId="77777777" w:rsidR="003116E9" w:rsidRPr="00F95B02" w:rsidRDefault="003116E9" w:rsidP="0057336D">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EF626E1" w14:textId="77777777" w:rsidR="003116E9" w:rsidRPr="00F95B02" w:rsidRDefault="003116E9" w:rsidP="0057336D">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43E67F9" w14:textId="77777777" w:rsidR="003116E9" w:rsidRPr="00F95B02" w:rsidRDefault="003116E9" w:rsidP="0057336D">
            <w:pPr>
              <w:pStyle w:val="TAC"/>
            </w:pPr>
            <w:r w:rsidRPr="00F95B02">
              <w:t>22446 – &lt;2&gt; – 22490</w:t>
            </w:r>
          </w:p>
        </w:tc>
      </w:tr>
      <w:tr w:rsidR="003116E9" w:rsidRPr="00F95B02" w14:paraId="4E6FD033" w14:textId="77777777" w:rsidTr="0057336D">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29982FD5" w14:textId="09242BFD" w:rsidR="003116E9" w:rsidRPr="00F95B02" w:rsidRDefault="003116E9" w:rsidP="0057336D">
            <w:pPr>
              <w:pStyle w:val="TAN"/>
            </w:pPr>
            <w:r w:rsidRPr="00C6449B">
              <w:t>NOTE:</w:t>
            </w:r>
            <w:r w:rsidRPr="00C6449B">
              <w:tab/>
              <w:t xml:space="preserve">SS Block pattern is defined </w:t>
            </w:r>
            <w:r>
              <w:t>in section 4.1 in TS 38.213</w:t>
            </w:r>
            <w:r w:rsidRPr="00C6449B">
              <w:t>.</w:t>
            </w:r>
          </w:p>
        </w:tc>
      </w:tr>
    </w:tbl>
    <w:p w14:paraId="2E4A5CCB" w14:textId="33DE92DC" w:rsidR="003116E9" w:rsidRPr="0075695D" w:rsidRDefault="0075695D" w:rsidP="002A112E">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we can see from these two tables that the </w:t>
      </w:r>
      <w:r w:rsidR="002A112E">
        <w:rPr>
          <w:rFonts w:ascii="Times New Roman" w:eastAsiaTheme="minorEastAsia" w:hAnsi="Times New Roman"/>
          <w:lang w:eastAsia="zh-CN"/>
        </w:rPr>
        <w:t xml:space="preserve">minimum GSCN step is 17.28M for FR2 band. And the </w:t>
      </w:r>
      <w:r w:rsidR="00DC0398">
        <w:rPr>
          <w:rFonts w:ascii="Times New Roman" w:eastAsiaTheme="minorEastAsia" w:hAnsi="Times New Roman"/>
          <w:lang w:eastAsia="zh-CN"/>
        </w:rPr>
        <w:t xml:space="preserve">GSCN step size for SCS 120 kHz and 240 kHz is 1 and 2 respectively. That is, 12 RB </w:t>
      </w:r>
      <w:r w:rsidR="003B2D7F">
        <w:rPr>
          <w:rFonts w:ascii="Times New Roman" w:eastAsiaTheme="minorEastAsia" w:hAnsi="Times New Roman"/>
          <w:lang w:eastAsia="zh-CN"/>
        </w:rPr>
        <w:t>for both</w:t>
      </w:r>
      <w:r w:rsidR="00DC0398">
        <w:rPr>
          <w:rFonts w:ascii="Times New Roman" w:eastAsiaTheme="minorEastAsia" w:hAnsi="Times New Roman"/>
          <w:lang w:eastAsia="zh-CN"/>
        </w:rPr>
        <w:t xml:space="preserve"> 120 kHz SCS (17.28 MHz) and 240 kHz </w:t>
      </w:r>
      <w:r w:rsidR="003B2D7F">
        <w:rPr>
          <w:rFonts w:ascii="Times New Roman" w:eastAsiaTheme="minorEastAsia" w:hAnsi="Times New Roman"/>
          <w:lang w:eastAsia="zh-CN"/>
        </w:rPr>
        <w:t>SCS (</w:t>
      </w:r>
      <w:r w:rsidR="00DC0398">
        <w:rPr>
          <w:rFonts w:ascii="Times New Roman" w:eastAsiaTheme="minorEastAsia" w:hAnsi="Times New Roman"/>
          <w:lang w:eastAsia="zh-CN"/>
        </w:rPr>
        <w:t>34.56 MHz).</w:t>
      </w:r>
    </w:p>
    <w:p w14:paraId="3B0CD305" w14:textId="3D5FAC23" w:rsidR="003D226E" w:rsidRDefault="00875CF8" w:rsidP="003116E9">
      <w:pPr>
        <w:pStyle w:val="20"/>
        <w:rPr>
          <w:rFonts w:eastAsia="宋体"/>
          <w:b w:val="0"/>
          <w:sz w:val="30"/>
          <w:szCs w:val="30"/>
        </w:rPr>
      </w:pPr>
      <w:r>
        <w:rPr>
          <w:rFonts w:eastAsia="宋体"/>
          <w:b w:val="0"/>
          <w:sz w:val="30"/>
          <w:szCs w:val="30"/>
        </w:rPr>
        <w:t>S</w:t>
      </w:r>
      <w:r w:rsidRPr="00875CF8">
        <w:rPr>
          <w:rFonts w:eastAsia="宋体"/>
          <w:b w:val="0"/>
          <w:sz w:val="30"/>
          <w:szCs w:val="30"/>
        </w:rPr>
        <w:t>ynchronization raster design</w:t>
      </w:r>
      <w:r>
        <w:rPr>
          <w:rFonts w:eastAsia="宋体"/>
          <w:b w:val="0"/>
          <w:sz w:val="30"/>
          <w:szCs w:val="30"/>
        </w:rPr>
        <w:t xml:space="preserve"> for higher SCS</w:t>
      </w:r>
    </w:p>
    <w:p w14:paraId="1A5B820D" w14:textId="5EF9E90C" w:rsidR="006C2991" w:rsidRDefault="00656C2E" w:rsidP="006C2991">
      <w:pPr>
        <w:pStyle w:val="a0"/>
        <w:rPr>
          <w:rFonts w:ascii="Times New Roman" w:eastAsiaTheme="minorEastAsia" w:hAnsi="Times New Roman"/>
          <w:lang w:eastAsia="zh-CN"/>
        </w:rPr>
      </w:pPr>
      <w:r w:rsidRPr="00656C2E">
        <w:rPr>
          <w:rFonts w:ascii="Times New Roman" w:eastAsiaTheme="minorEastAsia" w:hAnsi="Times New Roman" w:hint="eastAsia"/>
          <w:lang w:eastAsia="zh-CN"/>
        </w:rPr>
        <w:t>W</w:t>
      </w:r>
      <w:r w:rsidRPr="00656C2E">
        <w:rPr>
          <w:rFonts w:ascii="Times New Roman" w:eastAsiaTheme="minorEastAsia" w:hAnsi="Times New Roman"/>
          <w:lang w:eastAsia="zh-CN"/>
        </w:rPr>
        <w:t xml:space="preserve">ith </w:t>
      </w:r>
      <w:r>
        <w:rPr>
          <w:rFonts w:ascii="Times New Roman" w:eastAsiaTheme="minorEastAsia" w:hAnsi="Times New Roman"/>
          <w:lang w:eastAsia="zh-CN"/>
        </w:rPr>
        <w:t xml:space="preserve">the introduction of higher SCS (480 kHz), the </w:t>
      </w:r>
      <w:r w:rsidRPr="008D0220">
        <w:rPr>
          <w:rFonts w:ascii="Times New Roman" w:eastAsiaTheme="minorEastAsia" w:hAnsi="Times New Roman"/>
          <w:lang w:eastAsia="zh-CN"/>
        </w:rPr>
        <w:t>synchronization raster</w:t>
      </w:r>
      <w:r>
        <w:rPr>
          <w:rFonts w:ascii="Times New Roman" w:eastAsiaTheme="minorEastAsia" w:hAnsi="Times New Roman"/>
          <w:lang w:eastAsia="zh-CN"/>
        </w:rPr>
        <w:t xml:space="preserve"> for higher SCS needs to be designed. </w:t>
      </w:r>
      <w:r w:rsidR="00A83337">
        <w:rPr>
          <w:rFonts w:ascii="Times New Roman" w:eastAsiaTheme="minorEastAsia" w:hAnsi="Times New Roman"/>
          <w:lang w:eastAsia="zh-CN"/>
        </w:rPr>
        <w:t xml:space="preserve">In general, it is preferable to reuse the </w:t>
      </w:r>
      <w:r w:rsidR="00BD2021">
        <w:rPr>
          <w:rFonts w:ascii="Times New Roman" w:eastAsiaTheme="minorEastAsia" w:hAnsi="Times New Roman"/>
          <w:lang w:eastAsia="zh-CN"/>
        </w:rPr>
        <w:t xml:space="preserve">existing design as much as possible to minimize the spec impacts. </w:t>
      </w:r>
      <w:r w:rsidR="0002224A">
        <w:rPr>
          <w:rFonts w:ascii="Times New Roman" w:eastAsiaTheme="minorEastAsia" w:hAnsi="Times New Roman"/>
          <w:lang w:eastAsia="zh-CN"/>
        </w:rPr>
        <w:t>T</w:t>
      </w:r>
      <w:r w:rsidR="0002224A">
        <w:rPr>
          <w:rFonts w:ascii="Times New Roman" w:eastAsiaTheme="minorEastAsia" w:hAnsi="Times New Roman" w:hint="eastAsia"/>
          <w:lang w:eastAsia="zh-CN"/>
        </w:rPr>
        <w:t>here</w:t>
      </w:r>
      <w:r w:rsidR="0002224A">
        <w:rPr>
          <w:rFonts w:ascii="Times New Roman" w:eastAsiaTheme="minorEastAsia" w:hAnsi="Times New Roman"/>
          <w:lang w:eastAsia="zh-CN"/>
        </w:rPr>
        <w:t xml:space="preserve">fore, </w:t>
      </w:r>
      <w:r w:rsidR="00F26851">
        <w:rPr>
          <w:rFonts w:ascii="Times New Roman" w:eastAsiaTheme="minorEastAsia" w:hAnsi="Times New Roman"/>
          <w:lang w:eastAsia="zh-CN"/>
        </w:rPr>
        <w:t>it is needed to understand the principles of the existing design.</w:t>
      </w:r>
    </w:p>
    <w:p w14:paraId="346E547E" w14:textId="55DA347A" w:rsidR="00D06F6C" w:rsidRDefault="00D06F6C" w:rsidP="0034465A">
      <w:pPr>
        <w:pStyle w:val="a7"/>
        <w:jc w:val="both"/>
        <w:rPr>
          <w:rFonts w:ascii="Times New Roman" w:eastAsiaTheme="minorEastAsia" w:hAnsi="Times New Roman"/>
          <w:lang w:eastAsia="zh-CN"/>
        </w:rPr>
      </w:pPr>
      <w:bookmarkStart w:id="6" w:name="_Ref78899947"/>
      <w:r w:rsidRPr="00D06F6C">
        <w:rPr>
          <w:rFonts w:ascii="Times New Roman" w:hAnsi="Times New Roman"/>
          <w:b/>
        </w:rPr>
        <w:t xml:space="preserve">Proposal </w:t>
      </w:r>
      <w:r w:rsidRPr="00D06F6C">
        <w:rPr>
          <w:rFonts w:ascii="Times New Roman" w:hAnsi="Times New Roman"/>
          <w:b/>
        </w:rPr>
        <w:fldChar w:fldCharType="begin"/>
      </w:r>
      <w:r w:rsidRPr="00D06F6C">
        <w:rPr>
          <w:rFonts w:ascii="Times New Roman" w:hAnsi="Times New Roman"/>
          <w:b/>
        </w:rPr>
        <w:instrText xml:space="preserve"> SEQ Proposal \* ARABIC </w:instrText>
      </w:r>
      <w:r w:rsidRPr="00D06F6C">
        <w:rPr>
          <w:rFonts w:ascii="Times New Roman" w:hAnsi="Times New Roman"/>
          <w:b/>
        </w:rPr>
        <w:fldChar w:fldCharType="separate"/>
      </w:r>
      <w:r w:rsidRPr="00D06F6C">
        <w:rPr>
          <w:rFonts w:ascii="Times New Roman" w:hAnsi="Times New Roman"/>
          <w:b/>
          <w:noProof/>
        </w:rPr>
        <w:t>1</w:t>
      </w:r>
      <w:r w:rsidRPr="00D06F6C">
        <w:rPr>
          <w:rFonts w:ascii="Times New Roman" w:hAnsi="Times New Roman"/>
          <w:b/>
        </w:rPr>
        <w:fldChar w:fldCharType="end"/>
      </w:r>
      <w:r w:rsidRPr="00D06F6C">
        <w:rPr>
          <w:rFonts w:ascii="Times New Roman" w:hAnsi="Times New Roman"/>
          <w:b/>
        </w:rPr>
        <w:t xml:space="preserve">: </w:t>
      </w:r>
      <w:r w:rsidRPr="00D06F6C">
        <w:rPr>
          <w:rFonts w:ascii="Times New Roman" w:eastAsiaTheme="minorEastAsia" w:hAnsi="Times New Roman"/>
          <w:b/>
          <w:lang w:eastAsia="zh-CN"/>
        </w:rPr>
        <w:t xml:space="preserve">Support to reuse the existing synchronization raster design </w:t>
      </w:r>
      <w:r w:rsidR="009E74FF">
        <w:rPr>
          <w:rFonts w:ascii="Times New Roman" w:eastAsiaTheme="minorEastAsia" w:hAnsi="Times New Roman"/>
          <w:b/>
          <w:lang w:eastAsia="zh-CN"/>
        </w:rPr>
        <w:t>(</w:t>
      </w:r>
      <w:r w:rsidR="0034465A">
        <w:rPr>
          <w:rFonts w:ascii="Times New Roman" w:eastAsiaTheme="minorEastAsia" w:hAnsi="Times New Roman"/>
          <w:b/>
          <w:lang w:eastAsia="zh-CN"/>
        </w:rPr>
        <w:t>floating</w:t>
      </w:r>
      <w:r w:rsidR="0034465A" w:rsidRPr="0034465A">
        <w:rPr>
          <w:rFonts w:ascii="Times New Roman" w:eastAsiaTheme="minorEastAsia" w:hAnsi="Times New Roman"/>
          <w:b/>
          <w:lang w:eastAsia="zh-CN"/>
        </w:rPr>
        <w:t xml:space="preserve"> </w:t>
      </w:r>
      <w:r w:rsidR="0034465A" w:rsidRPr="00D06F6C">
        <w:rPr>
          <w:rFonts w:ascii="Times New Roman" w:eastAsiaTheme="minorEastAsia" w:hAnsi="Times New Roman"/>
          <w:b/>
          <w:lang w:eastAsia="zh-CN"/>
        </w:rPr>
        <w:t>synchronization raster</w:t>
      </w:r>
      <w:r w:rsidR="0034465A">
        <w:rPr>
          <w:rFonts w:ascii="Times New Roman" w:eastAsiaTheme="minorEastAsia" w:hAnsi="Times New Roman"/>
          <w:b/>
          <w:lang w:eastAsia="zh-CN"/>
        </w:rPr>
        <w:t xml:space="preserve"> for licensed band and fixed </w:t>
      </w:r>
      <w:r w:rsidR="0034465A" w:rsidRPr="00D06F6C">
        <w:rPr>
          <w:rFonts w:ascii="Times New Roman" w:eastAsiaTheme="minorEastAsia" w:hAnsi="Times New Roman"/>
          <w:b/>
          <w:lang w:eastAsia="zh-CN"/>
        </w:rPr>
        <w:t>synchronization raster</w:t>
      </w:r>
      <w:r w:rsidR="0034465A">
        <w:rPr>
          <w:rFonts w:ascii="Times New Roman" w:eastAsiaTheme="minorEastAsia" w:hAnsi="Times New Roman"/>
          <w:b/>
          <w:lang w:eastAsia="zh-CN"/>
        </w:rPr>
        <w:t xml:space="preserve"> for unlicensed band</w:t>
      </w:r>
      <w:r w:rsidR="009E74FF">
        <w:rPr>
          <w:rFonts w:ascii="Times New Roman" w:eastAsiaTheme="minorEastAsia" w:hAnsi="Times New Roman"/>
          <w:b/>
          <w:lang w:eastAsia="zh-CN"/>
        </w:rPr>
        <w:t>)</w:t>
      </w:r>
      <w:r w:rsidR="008B20C1">
        <w:rPr>
          <w:rFonts w:ascii="Times New Roman" w:eastAsiaTheme="minorEastAsia" w:hAnsi="Times New Roman"/>
          <w:b/>
          <w:lang w:eastAsia="zh-CN"/>
        </w:rPr>
        <w:t xml:space="preserve"> </w:t>
      </w:r>
      <w:r w:rsidRPr="00D06F6C">
        <w:rPr>
          <w:rFonts w:ascii="Times New Roman" w:eastAsiaTheme="minorEastAsia" w:hAnsi="Times New Roman"/>
          <w:b/>
          <w:lang w:eastAsia="zh-CN"/>
        </w:rPr>
        <w:t>for the band operation from 52.6 GH</w:t>
      </w:r>
      <w:r w:rsidRPr="00D06F6C">
        <w:rPr>
          <w:rFonts w:ascii="Times New Roman" w:eastAsiaTheme="minorEastAsia" w:hAnsi="Times New Roman" w:hint="eastAsia"/>
          <w:b/>
          <w:lang w:eastAsia="zh-CN"/>
        </w:rPr>
        <w:t>z</w:t>
      </w:r>
      <w:r w:rsidRPr="00D06F6C">
        <w:rPr>
          <w:rFonts w:ascii="Times New Roman" w:eastAsiaTheme="minorEastAsia" w:hAnsi="Times New Roman"/>
          <w:b/>
          <w:lang w:eastAsia="zh-CN"/>
        </w:rPr>
        <w:t xml:space="preserve"> </w:t>
      </w:r>
      <w:r w:rsidRPr="00D06F6C">
        <w:rPr>
          <w:rFonts w:ascii="Times New Roman" w:eastAsiaTheme="minorEastAsia" w:hAnsi="Times New Roman" w:hint="eastAsia"/>
          <w:b/>
          <w:lang w:eastAsia="zh-CN"/>
        </w:rPr>
        <w:t>to</w:t>
      </w:r>
      <w:r w:rsidRPr="00D06F6C">
        <w:rPr>
          <w:rFonts w:ascii="Times New Roman" w:eastAsiaTheme="minorEastAsia" w:hAnsi="Times New Roman"/>
          <w:b/>
          <w:lang w:eastAsia="zh-CN"/>
        </w:rPr>
        <w:t xml:space="preserve"> 71 GHz to minimize the spec impacts.</w:t>
      </w:r>
      <w:bookmarkEnd w:id="6"/>
    </w:p>
    <w:p w14:paraId="6E1B7BBC" w14:textId="77777777" w:rsidR="00F26851" w:rsidRDefault="00F26851" w:rsidP="00F26851">
      <w:pPr>
        <w:jc w:val="both"/>
        <w:rPr>
          <w:rFonts w:ascii="Times New Roman" w:eastAsia="宋体" w:hAnsi="Times New Roman"/>
          <w:lang w:eastAsia="zh-CN"/>
        </w:rPr>
      </w:pPr>
      <w:r w:rsidRPr="000A7FF1">
        <w:rPr>
          <w:rFonts w:ascii="Times New Roman" w:eastAsia="宋体" w:hAnsi="Times New Roman" w:hint="eastAsia"/>
          <w:lang w:eastAsia="zh-CN"/>
        </w:rPr>
        <w:t>I</w:t>
      </w:r>
      <w:r w:rsidRPr="000A7FF1">
        <w:rPr>
          <w:rFonts w:ascii="Times New Roman" w:eastAsia="宋体" w:hAnsi="Times New Roman"/>
          <w:lang w:eastAsia="zh-CN"/>
        </w:rPr>
        <w:t xml:space="preserve">n Rel-15 and Rel-16, two types of </w:t>
      </w:r>
      <w:r>
        <w:rPr>
          <w:rFonts w:ascii="Times New Roman" w:eastAsia="宋体" w:hAnsi="Times New Roman"/>
          <w:lang w:eastAsia="zh-CN"/>
        </w:rPr>
        <w:t xml:space="preserve">sync raster and channel rater have been supported, which are designed for licensed band and unlicensed band respectively. </w:t>
      </w:r>
    </w:p>
    <w:p w14:paraId="2F66C52C" w14:textId="55743739" w:rsidR="00F26851" w:rsidRDefault="00F26851" w:rsidP="00F26851">
      <w:pPr>
        <w:jc w:val="both"/>
        <w:rPr>
          <w:rFonts w:ascii="Times New Roman" w:eastAsia="宋体" w:hAnsi="Times New Roman"/>
          <w:lang w:eastAsia="zh-CN"/>
        </w:rPr>
      </w:pPr>
      <w:bookmarkStart w:id="7" w:name="OLE_LINK2"/>
      <w:r>
        <w:rPr>
          <w:rFonts w:ascii="Times New Roman" w:eastAsia="宋体" w:hAnsi="Times New Roman" w:hint="eastAsia"/>
          <w:lang w:eastAsia="zh-CN"/>
        </w:rPr>
        <w:t>F</w:t>
      </w:r>
      <w:r>
        <w:rPr>
          <w:rFonts w:ascii="Times New Roman" w:eastAsia="宋体" w:hAnsi="Times New Roman"/>
          <w:lang w:eastAsia="zh-CN"/>
        </w:rPr>
        <w:t>or licensed band</w:t>
      </w:r>
      <w:r w:rsidR="002E5B58">
        <w:rPr>
          <w:rFonts w:ascii="Times New Roman" w:eastAsia="宋体" w:hAnsi="Times New Roman"/>
          <w:lang w:eastAsia="zh-CN"/>
        </w:rPr>
        <w:t xml:space="preserve"> (</w:t>
      </w:r>
      <w:r w:rsidR="002E5B58" w:rsidRPr="002E5B58">
        <w:rPr>
          <w:rFonts w:ascii="Times New Roman" w:eastAsia="宋体" w:hAnsi="Times New Roman"/>
          <w:lang w:val="en-GB" w:eastAsia="zh-CN"/>
        </w:rPr>
        <w:t>n</w:t>
      </w:r>
      <w:r w:rsidR="00566B69">
        <w:rPr>
          <w:rFonts w:ascii="Times New Roman" w:eastAsia="宋体" w:hAnsi="Times New Roman"/>
          <w:lang w:val="en-GB" w:eastAsia="zh-CN"/>
        </w:rPr>
        <w:t>Y</w:t>
      </w:r>
      <w:r w:rsidR="00D75D00">
        <w:rPr>
          <w:rFonts w:ascii="Times New Roman" w:eastAsia="宋体" w:hAnsi="Times New Roman"/>
          <w:lang w:val="en-GB" w:eastAsia="zh-CN"/>
        </w:rPr>
        <w:t>66</w:t>
      </w:r>
      <w:r w:rsidR="002E5B58" w:rsidRPr="002E5B58">
        <w:rPr>
          <w:rFonts w:ascii="Times New Roman" w:eastAsia="宋体" w:hAnsi="Times New Roman"/>
          <w:lang w:val="en-GB" w:eastAsia="zh-CN"/>
        </w:rPr>
        <w:t>-71G</w:t>
      </w:r>
      <w:r w:rsidR="002E5B58">
        <w:rPr>
          <w:rFonts w:ascii="Times New Roman" w:eastAsia="宋体" w:hAnsi="Times New Roman"/>
          <w:lang w:val="en-GB" w:eastAsia="zh-CN"/>
        </w:rPr>
        <w:t>)</w:t>
      </w:r>
      <w:r>
        <w:rPr>
          <w:rFonts w:ascii="Times New Roman" w:eastAsia="宋体" w:hAnsi="Times New Roman"/>
          <w:lang w:eastAsia="zh-CN"/>
        </w:rPr>
        <w:t xml:space="preserve">, the main </w:t>
      </w:r>
      <w:r w:rsidRPr="008162C5">
        <w:rPr>
          <w:rFonts w:ascii="Times New Roman" w:eastAsia="宋体" w:hAnsi="Times New Roman"/>
          <w:lang w:eastAsia="zh-CN"/>
        </w:rPr>
        <w:t>design criterion</w:t>
      </w:r>
      <w:r>
        <w:rPr>
          <w:rFonts w:ascii="Times New Roman" w:eastAsia="宋体" w:hAnsi="Times New Roman"/>
          <w:lang w:eastAsia="zh-CN"/>
        </w:rPr>
        <w:t xml:space="preserve"> is:</w:t>
      </w:r>
      <w:bookmarkEnd w:id="7"/>
      <w:r>
        <w:rPr>
          <w:rFonts w:ascii="Times New Roman" w:eastAsia="宋体" w:hAnsi="Times New Roman"/>
          <w:lang w:eastAsia="zh-CN"/>
        </w:rPr>
        <w:t xml:space="preserve"> the channel raster is designed as the frequency granularity between two possible channel locations which increase the deployment flexibility. The design of sync raster is to guarantee that there is at least one SSB under each channel bandwidth. Thus, the sync raster interval can be calculated as: </w:t>
      </w:r>
      <w:r w:rsidRPr="00DC5853">
        <w:rPr>
          <w:rFonts w:ascii="Times New Roman" w:eastAsia="宋体" w:hAnsi="Times New Roman"/>
          <w:lang w:eastAsia="zh-CN"/>
        </w:rPr>
        <w:t>Sync Raster</w:t>
      </w:r>
      <w:r>
        <w:rPr>
          <w:rFonts w:ascii="Times New Roman" w:eastAsia="宋体" w:hAnsi="Times New Roman"/>
          <w:lang w:eastAsia="zh-CN"/>
        </w:rPr>
        <w:t xml:space="preserve"> interval </w:t>
      </w:r>
      <w:r w:rsidRPr="00DC5853">
        <w:rPr>
          <w:rFonts w:ascii="Times New Roman" w:eastAsia="宋体" w:hAnsi="Times New Roman"/>
          <w:lang w:eastAsia="zh-CN"/>
        </w:rPr>
        <w:t>=BW</w:t>
      </w:r>
      <w:r w:rsidRPr="00DC5853">
        <w:rPr>
          <w:rFonts w:ascii="Times New Roman" w:eastAsia="宋体" w:hAnsi="Times New Roman"/>
          <w:vertAlign w:val="subscript"/>
          <w:lang w:eastAsia="zh-CN"/>
        </w:rPr>
        <w:t>CHANNEL</w:t>
      </w:r>
      <w:r w:rsidRPr="00DC5853">
        <w:rPr>
          <w:rFonts w:ascii="Times New Roman" w:eastAsia="宋体" w:hAnsi="Times New Roman"/>
          <w:lang w:eastAsia="zh-CN"/>
        </w:rPr>
        <w:t>-BW</w:t>
      </w:r>
      <w:r w:rsidRPr="00DC5853">
        <w:rPr>
          <w:rFonts w:ascii="Times New Roman" w:eastAsia="宋体" w:hAnsi="Times New Roman"/>
          <w:vertAlign w:val="subscript"/>
          <w:lang w:eastAsia="zh-CN"/>
        </w:rPr>
        <w:t>SSB</w:t>
      </w:r>
      <w:r>
        <w:rPr>
          <w:rFonts w:ascii="Times New Roman" w:eastAsia="宋体" w:hAnsi="Times New Roman"/>
          <w:lang w:eastAsia="zh-CN"/>
        </w:rPr>
        <w:t xml:space="preserve">. The design of channel raster and sync raster for licensed band is shown in </w:t>
      </w:r>
      <w:r w:rsidRPr="00F26851">
        <w:rPr>
          <w:rFonts w:ascii="Times New Roman" w:eastAsia="宋体" w:hAnsi="Times New Roman"/>
          <w:lang w:eastAsia="zh-CN"/>
        </w:rPr>
        <w:fldChar w:fldCharType="begin"/>
      </w:r>
      <w:r w:rsidRPr="00F26851">
        <w:rPr>
          <w:rFonts w:ascii="Times New Roman" w:eastAsia="宋体" w:hAnsi="Times New Roman"/>
          <w:lang w:eastAsia="zh-CN"/>
        </w:rPr>
        <w:instrText xml:space="preserve"> REF _Ref68102492 \h  \* MERGEFORMAT </w:instrText>
      </w:r>
      <w:r w:rsidRPr="00F26851">
        <w:rPr>
          <w:rFonts w:ascii="Times New Roman" w:eastAsia="宋体" w:hAnsi="Times New Roman"/>
          <w:lang w:eastAsia="zh-CN"/>
        </w:rPr>
      </w:r>
      <w:r w:rsidRPr="00F26851">
        <w:rPr>
          <w:rFonts w:ascii="Times New Roman" w:eastAsia="宋体" w:hAnsi="Times New Roman"/>
          <w:lang w:eastAsia="zh-CN"/>
        </w:rPr>
        <w:fldChar w:fldCharType="separate"/>
      </w:r>
      <w:r w:rsidRPr="00F26851">
        <w:rPr>
          <w:rFonts w:ascii="Times New Roman" w:eastAsia="Yu Mincho" w:hAnsi="Times New Roman"/>
          <w:b/>
        </w:rPr>
        <w:t>Figure 1</w:t>
      </w:r>
      <w:r w:rsidRPr="00F26851">
        <w:rPr>
          <w:rFonts w:ascii="Times New Roman" w:eastAsia="宋体" w:hAnsi="Times New Roman"/>
          <w:lang w:eastAsia="zh-CN"/>
        </w:rPr>
        <w:fldChar w:fldCharType="end"/>
      </w:r>
      <w:r w:rsidRPr="00F26851">
        <w:rPr>
          <w:rFonts w:ascii="Times New Roman" w:eastAsia="宋体" w:hAnsi="Times New Roman"/>
          <w:lang w:eastAsia="zh-CN"/>
        </w:rPr>
        <w:t>.</w:t>
      </w:r>
    </w:p>
    <w:p w14:paraId="14A6F5CA" w14:textId="77777777" w:rsidR="00F26851" w:rsidRDefault="00F26851" w:rsidP="00F26851">
      <w:pPr>
        <w:jc w:val="both"/>
        <w:rPr>
          <w:rFonts w:ascii="Times New Roman" w:eastAsia="宋体" w:hAnsi="Times New Roman"/>
          <w:lang w:eastAsia="zh-CN"/>
        </w:rPr>
      </w:pPr>
      <w:r>
        <w:rPr>
          <w:noProof/>
          <w:lang w:eastAsia="zh-CN"/>
        </w:rPr>
        <w:drawing>
          <wp:inline distT="0" distB="0" distL="0" distR="0" wp14:anchorId="455AFD2B" wp14:editId="4EAF422C">
            <wp:extent cx="5759450" cy="1353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9450" cy="1353185"/>
                    </a:xfrm>
                    <a:prstGeom prst="rect">
                      <a:avLst/>
                    </a:prstGeom>
                  </pic:spPr>
                </pic:pic>
              </a:graphicData>
            </a:graphic>
          </wp:inline>
        </w:drawing>
      </w:r>
    </w:p>
    <w:p w14:paraId="643000D3" w14:textId="77777777" w:rsidR="00F26851" w:rsidRPr="00F26851" w:rsidRDefault="00F26851" w:rsidP="00F26851">
      <w:pPr>
        <w:pStyle w:val="a7"/>
        <w:jc w:val="center"/>
        <w:rPr>
          <w:rFonts w:ascii="Times New Roman" w:eastAsia="宋体" w:hAnsi="Times New Roman"/>
          <w:sz w:val="18"/>
          <w:szCs w:val="24"/>
          <w:lang w:val="en-US" w:eastAsia="zh-CN"/>
        </w:rPr>
      </w:pPr>
      <w:bookmarkStart w:id="8" w:name="_Ref68102492"/>
      <w:r w:rsidRPr="00F26851">
        <w:rPr>
          <w:rFonts w:ascii="Times New Roman" w:eastAsia="宋体" w:hAnsi="Times New Roman"/>
          <w:b/>
          <w:sz w:val="18"/>
          <w:szCs w:val="24"/>
          <w:lang w:val="en-US" w:eastAsia="zh-CN"/>
        </w:rPr>
        <w:t xml:space="preserve">Figure </w:t>
      </w:r>
      <w:r w:rsidRPr="00F26851">
        <w:rPr>
          <w:rFonts w:ascii="Times New Roman" w:eastAsia="宋体" w:hAnsi="Times New Roman"/>
          <w:b/>
          <w:sz w:val="18"/>
          <w:szCs w:val="24"/>
          <w:lang w:val="en-US" w:eastAsia="zh-CN"/>
        </w:rPr>
        <w:fldChar w:fldCharType="begin"/>
      </w:r>
      <w:r w:rsidRPr="00F26851">
        <w:rPr>
          <w:rFonts w:ascii="Times New Roman" w:eastAsia="宋体" w:hAnsi="Times New Roman"/>
          <w:b/>
          <w:sz w:val="18"/>
          <w:szCs w:val="24"/>
          <w:lang w:val="en-US" w:eastAsia="zh-CN"/>
        </w:rPr>
        <w:instrText xml:space="preserve"> SEQ Figure \* ARABIC </w:instrText>
      </w:r>
      <w:r w:rsidRPr="00F26851">
        <w:rPr>
          <w:rFonts w:ascii="Times New Roman" w:eastAsia="宋体" w:hAnsi="Times New Roman"/>
          <w:b/>
          <w:sz w:val="18"/>
          <w:szCs w:val="24"/>
          <w:lang w:val="en-US" w:eastAsia="zh-CN"/>
        </w:rPr>
        <w:fldChar w:fldCharType="separate"/>
      </w:r>
      <w:r w:rsidRPr="00F26851">
        <w:rPr>
          <w:rFonts w:ascii="Times New Roman" w:eastAsia="宋体" w:hAnsi="Times New Roman"/>
          <w:b/>
          <w:sz w:val="18"/>
          <w:szCs w:val="24"/>
          <w:lang w:val="en-US" w:eastAsia="zh-CN"/>
        </w:rPr>
        <w:t>1</w:t>
      </w:r>
      <w:r w:rsidRPr="00F26851">
        <w:rPr>
          <w:rFonts w:ascii="Times New Roman" w:eastAsia="宋体" w:hAnsi="Times New Roman"/>
          <w:b/>
          <w:sz w:val="18"/>
          <w:szCs w:val="24"/>
          <w:lang w:val="en-US" w:eastAsia="zh-CN"/>
        </w:rPr>
        <w:fldChar w:fldCharType="end"/>
      </w:r>
      <w:bookmarkEnd w:id="8"/>
      <w:r w:rsidRPr="00F26851">
        <w:rPr>
          <w:rFonts w:ascii="Times New Roman" w:eastAsia="宋体" w:hAnsi="Times New Roman"/>
          <w:sz w:val="18"/>
          <w:szCs w:val="24"/>
          <w:lang w:val="en-US" w:eastAsia="zh-CN"/>
        </w:rPr>
        <w:t>：</w:t>
      </w:r>
      <w:r w:rsidRPr="00F26851">
        <w:rPr>
          <w:rFonts w:ascii="Times New Roman" w:eastAsia="宋体" w:hAnsi="Times New Roman"/>
          <w:sz w:val="18"/>
          <w:szCs w:val="24"/>
          <w:lang w:val="en-US" w:eastAsia="zh-CN"/>
        </w:rPr>
        <w:t>Design of channel raster and sync raster in licensed band</w:t>
      </w:r>
    </w:p>
    <w:p w14:paraId="209C9292" w14:textId="5D0B90BA" w:rsidR="00F26851" w:rsidRDefault="00F26851" w:rsidP="00F26851">
      <w:pPr>
        <w:jc w:val="both"/>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unlicensed band</w:t>
      </w:r>
      <w:r w:rsidR="002E5B58">
        <w:rPr>
          <w:rFonts w:ascii="Times New Roman" w:eastAsia="宋体" w:hAnsi="Times New Roman"/>
          <w:lang w:eastAsia="zh-CN"/>
        </w:rPr>
        <w:t xml:space="preserve"> (</w:t>
      </w:r>
      <w:r w:rsidR="002E5B58" w:rsidRPr="002E5B58">
        <w:rPr>
          <w:rFonts w:ascii="Times New Roman" w:eastAsia="宋体" w:hAnsi="Times New Roman"/>
          <w:lang w:eastAsia="zh-CN"/>
        </w:rPr>
        <w:t>nX</w:t>
      </w:r>
      <w:r w:rsidR="00D75D00">
        <w:rPr>
          <w:rFonts w:ascii="Times New Roman" w:eastAsia="宋体" w:hAnsi="Times New Roman"/>
          <w:lang w:eastAsia="zh-CN"/>
        </w:rPr>
        <w:t>57</w:t>
      </w:r>
      <w:r w:rsidR="002E5B58" w:rsidRPr="002E5B58">
        <w:rPr>
          <w:rFonts w:ascii="Times New Roman" w:eastAsia="宋体" w:hAnsi="Times New Roman"/>
          <w:lang w:eastAsia="zh-CN"/>
        </w:rPr>
        <w:t>-71G)</w:t>
      </w:r>
      <w:r w:rsidR="002E5B58">
        <w:rPr>
          <w:rFonts w:ascii="Times New Roman" w:eastAsia="宋体" w:hAnsi="Times New Roman"/>
          <w:lang w:eastAsia="zh-CN"/>
        </w:rPr>
        <w:t>,</w:t>
      </w:r>
      <w:r>
        <w:rPr>
          <w:rFonts w:ascii="Times New Roman" w:eastAsia="宋体" w:hAnsi="Times New Roman"/>
          <w:lang w:eastAsia="zh-CN"/>
        </w:rPr>
        <w:t xml:space="preserve"> the main </w:t>
      </w:r>
      <w:r w:rsidRPr="008162C5">
        <w:rPr>
          <w:rFonts w:ascii="Times New Roman" w:eastAsia="宋体" w:hAnsi="Times New Roman"/>
          <w:lang w:eastAsia="zh-CN"/>
        </w:rPr>
        <w:t>design criterion</w:t>
      </w:r>
      <w:r>
        <w:rPr>
          <w:rFonts w:ascii="Times New Roman" w:eastAsia="宋体" w:hAnsi="Times New Roman"/>
          <w:lang w:eastAsia="zh-CN"/>
        </w:rPr>
        <w:t xml:space="preserve"> is:</w:t>
      </w:r>
      <w:r w:rsidRPr="004C6A90">
        <w:t xml:space="preserve"> </w:t>
      </w:r>
      <w:r>
        <w:rPr>
          <w:rFonts w:ascii="Times New Roman" w:eastAsia="宋体" w:hAnsi="Times New Roman"/>
          <w:lang w:eastAsia="zh-CN"/>
        </w:rPr>
        <w:t>c</w:t>
      </w:r>
      <w:r w:rsidRPr="004C6A90">
        <w:rPr>
          <w:rFonts w:ascii="Times New Roman" w:eastAsia="宋体" w:hAnsi="Times New Roman"/>
          <w:lang w:eastAsia="zh-CN"/>
        </w:rPr>
        <w:t>hannel is evenly, contiguously distributed in the band</w:t>
      </w:r>
      <w:r>
        <w:rPr>
          <w:rFonts w:ascii="Times New Roman" w:eastAsia="宋体" w:hAnsi="Times New Roman"/>
          <w:lang w:eastAsia="zh-CN"/>
        </w:rPr>
        <w:t xml:space="preserve"> and the channel bandwidth is t</w:t>
      </w:r>
      <w:r w:rsidRPr="00695A0F">
        <w:rPr>
          <w:rFonts w:ascii="Times New Roman" w:eastAsia="宋体" w:hAnsi="Times New Roman"/>
          <w:lang w:eastAsia="zh-CN"/>
        </w:rPr>
        <w:t>he granularity of two adjacent channels</w:t>
      </w:r>
      <w:r>
        <w:rPr>
          <w:rFonts w:ascii="Times New Roman" w:eastAsia="宋体" w:hAnsi="Times New Roman"/>
          <w:lang w:eastAsia="zh-CN"/>
        </w:rPr>
        <w:t xml:space="preserve">. Thus, the sync raster interval can be calculated as: </w:t>
      </w:r>
      <w:r w:rsidRPr="00DC5853">
        <w:rPr>
          <w:rFonts w:ascii="Times New Roman" w:eastAsia="宋体" w:hAnsi="Times New Roman"/>
          <w:lang w:eastAsia="zh-CN"/>
        </w:rPr>
        <w:t>Sync Raster</w:t>
      </w:r>
      <w:r>
        <w:rPr>
          <w:rFonts w:ascii="Times New Roman" w:eastAsia="宋体" w:hAnsi="Times New Roman"/>
          <w:lang w:eastAsia="zh-CN"/>
        </w:rPr>
        <w:t xml:space="preserve"> interval </w:t>
      </w:r>
      <w:r w:rsidRPr="00DC5853">
        <w:rPr>
          <w:rFonts w:ascii="Times New Roman" w:eastAsia="宋体" w:hAnsi="Times New Roman"/>
          <w:lang w:eastAsia="zh-CN"/>
        </w:rPr>
        <w:t>=BW</w:t>
      </w:r>
      <w:r w:rsidRPr="00DC5853">
        <w:rPr>
          <w:rFonts w:ascii="Times New Roman" w:eastAsia="宋体" w:hAnsi="Times New Roman"/>
          <w:vertAlign w:val="subscript"/>
          <w:lang w:eastAsia="zh-CN"/>
        </w:rPr>
        <w:t>CHANNE</w:t>
      </w:r>
      <w:r>
        <w:rPr>
          <w:rFonts w:ascii="Times New Roman" w:eastAsia="宋体" w:hAnsi="Times New Roman"/>
          <w:lang w:eastAsia="zh-CN"/>
        </w:rPr>
        <w:t xml:space="preserve">. The design of channel raster and sync raster for unlicensed band is shown in </w:t>
      </w:r>
      <w:r w:rsidRPr="00F26851">
        <w:rPr>
          <w:rFonts w:ascii="Times New Roman" w:eastAsia="宋体" w:hAnsi="Times New Roman"/>
          <w:lang w:eastAsia="zh-CN"/>
        </w:rPr>
        <w:fldChar w:fldCharType="begin"/>
      </w:r>
      <w:r w:rsidRPr="00F26851">
        <w:rPr>
          <w:rFonts w:ascii="Times New Roman" w:eastAsia="宋体" w:hAnsi="Times New Roman"/>
          <w:lang w:eastAsia="zh-CN"/>
        </w:rPr>
        <w:instrText xml:space="preserve"> REF _Ref68104088 \h </w:instrText>
      </w:r>
      <w:r>
        <w:rPr>
          <w:rFonts w:ascii="Times New Roman" w:eastAsia="宋体" w:hAnsi="Times New Roman"/>
          <w:lang w:eastAsia="zh-CN"/>
        </w:rPr>
        <w:instrText xml:space="preserve"> \* MERGEFORMAT </w:instrText>
      </w:r>
      <w:r w:rsidRPr="00F26851">
        <w:rPr>
          <w:rFonts w:ascii="Times New Roman" w:eastAsia="宋体" w:hAnsi="Times New Roman"/>
          <w:lang w:eastAsia="zh-CN"/>
        </w:rPr>
      </w:r>
      <w:r w:rsidRPr="00F26851">
        <w:rPr>
          <w:rFonts w:ascii="Times New Roman" w:eastAsia="宋体" w:hAnsi="Times New Roman"/>
          <w:lang w:eastAsia="zh-CN"/>
        </w:rPr>
        <w:fldChar w:fldCharType="separate"/>
      </w:r>
      <w:r w:rsidRPr="00F26851">
        <w:rPr>
          <w:rFonts w:ascii="Times New Roman" w:eastAsia="Yu Mincho" w:hAnsi="Times New Roman"/>
          <w:b/>
        </w:rPr>
        <w:t>Figure 2</w:t>
      </w:r>
      <w:r w:rsidRPr="00F26851">
        <w:rPr>
          <w:rFonts w:ascii="Times New Roman" w:eastAsia="宋体" w:hAnsi="Times New Roman"/>
          <w:lang w:eastAsia="zh-CN"/>
        </w:rPr>
        <w:fldChar w:fldCharType="end"/>
      </w:r>
      <w:r>
        <w:rPr>
          <w:rFonts w:ascii="Times New Roman" w:eastAsia="宋体" w:hAnsi="Times New Roman"/>
          <w:lang w:eastAsia="zh-CN"/>
        </w:rPr>
        <w:t xml:space="preserve">. </w:t>
      </w:r>
    </w:p>
    <w:p w14:paraId="31AF9E71" w14:textId="77777777" w:rsidR="00F26851" w:rsidRDefault="00F26851" w:rsidP="00F26851">
      <w:pPr>
        <w:jc w:val="both"/>
        <w:rPr>
          <w:rFonts w:ascii="Times New Roman" w:eastAsia="宋体" w:hAnsi="Times New Roman"/>
          <w:lang w:val="en-GB" w:eastAsia="zh-CN"/>
        </w:rPr>
      </w:pPr>
    </w:p>
    <w:p w14:paraId="395E1FC1" w14:textId="684AC266" w:rsidR="00F26851" w:rsidRDefault="00F52D12" w:rsidP="00F26851">
      <w:pPr>
        <w:jc w:val="both"/>
        <w:rPr>
          <w:rFonts w:ascii="Times New Roman" w:eastAsia="宋体" w:hAnsi="Times New Roman"/>
          <w:lang w:val="en-GB" w:eastAsia="zh-CN"/>
        </w:rPr>
      </w:pPr>
      <w:r>
        <w:rPr>
          <w:noProof/>
        </w:rPr>
        <w:drawing>
          <wp:inline distT="0" distB="0" distL="0" distR="0" wp14:anchorId="1710B941" wp14:editId="4517CF8B">
            <wp:extent cx="5759450" cy="129413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9450" cy="1294130"/>
                    </a:xfrm>
                    <a:prstGeom prst="rect">
                      <a:avLst/>
                    </a:prstGeom>
                  </pic:spPr>
                </pic:pic>
              </a:graphicData>
            </a:graphic>
          </wp:inline>
        </w:drawing>
      </w:r>
    </w:p>
    <w:p w14:paraId="6AF50C9F" w14:textId="77777777" w:rsidR="00F26851" w:rsidRPr="00F26851" w:rsidRDefault="00F26851" w:rsidP="00F26851">
      <w:pPr>
        <w:pStyle w:val="a7"/>
        <w:jc w:val="center"/>
        <w:rPr>
          <w:rFonts w:ascii="Times New Roman" w:eastAsia="宋体" w:hAnsi="Times New Roman"/>
          <w:sz w:val="18"/>
          <w:szCs w:val="24"/>
          <w:lang w:val="en-US" w:eastAsia="zh-CN"/>
        </w:rPr>
      </w:pPr>
      <w:bookmarkStart w:id="9" w:name="_Ref68104088"/>
      <w:r w:rsidRPr="00F26851">
        <w:rPr>
          <w:rFonts w:ascii="Times New Roman" w:eastAsia="宋体" w:hAnsi="Times New Roman"/>
          <w:b/>
          <w:sz w:val="18"/>
          <w:szCs w:val="24"/>
          <w:lang w:val="en-US" w:eastAsia="zh-CN"/>
        </w:rPr>
        <w:t xml:space="preserve">Figure </w:t>
      </w:r>
      <w:r w:rsidRPr="00F26851">
        <w:rPr>
          <w:rFonts w:ascii="Times New Roman" w:eastAsia="宋体" w:hAnsi="Times New Roman"/>
          <w:b/>
          <w:sz w:val="18"/>
          <w:szCs w:val="24"/>
          <w:lang w:val="en-US" w:eastAsia="zh-CN"/>
        </w:rPr>
        <w:fldChar w:fldCharType="begin"/>
      </w:r>
      <w:r w:rsidRPr="00F26851">
        <w:rPr>
          <w:rFonts w:ascii="Times New Roman" w:eastAsia="宋体" w:hAnsi="Times New Roman"/>
          <w:b/>
          <w:sz w:val="18"/>
          <w:szCs w:val="24"/>
          <w:lang w:val="en-US" w:eastAsia="zh-CN"/>
        </w:rPr>
        <w:instrText xml:space="preserve"> SEQ Figure \* ARABIC </w:instrText>
      </w:r>
      <w:r w:rsidRPr="00F26851">
        <w:rPr>
          <w:rFonts w:ascii="Times New Roman" w:eastAsia="宋体" w:hAnsi="Times New Roman"/>
          <w:b/>
          <w:sz w:val="18"/>
          <w:szCs w:val="24"/>
          <w:lang w:val="en-US" w:eastAsia="zh-CN"/>
        </w:rPr>
        <w:fldChar w:fldCharType="separate"/>
      </w:r>
      <w:r w:rsidRPr="00F26851">
        <w:rPr>
          <w:rFonts w:ascii="Times New Roman" w:eastAsia="宋体" w:hAnsi="Times New Roman"/>
          <w:b/>
          <w:sz w:val="18"/>
          <w:szCs w:val="24"/>
          <w:lang w:val="en-US" w:eastAsia="zh-CN"/>
        </w:rPr>
        <w:t>2</w:t>
      </w:r>
      <w:r w:rsidRPr="00F26851">
        <w:rPr>
          <w:rFonts w:ascii="Times New Roman" w:eastAsia="宋体" w:hAnsi="Times New Roman"/>
          <w:b/>
          <w:sz w:val="18"/>
          <w:szCs w:val="24"/>
          <w:lang w:val="en-US" w:eastAsia="zh-CN"/>
        </w:rPr>
        <w:fldChar w:fldCharType="end"/>
      </w:r>
      <w:bookmarkEnd w:id="9"/>
      <w:r w:rsidRPr="00F26851">
        <w:rPr>
          <w:rFonts w:ascii="Times New Roman" w:eastAsia="宋体" w:hAnsi="Times New Roman"/>
          <w:b/>
          <w:sz w:val="18"/>
          <w:szCs w:val="24"/>
          <w:lang w:val="en-US" w:eastAsia="zh-CN"/>
        </w:rPr>
        <w:t>:</w:t>
      </w:r>
      <w:r w:rsidRPr="00F26851">
        <w:rPr>
          <w:rFonts w:ascii="Times New Roman" w:eastAsia="宋体" w:hAnsi="Times New Roman"/>
          <w:sz w:val="18"/>
          <w:szCs w:val="24"/>
          <w:lang w:val="en-US" w:eastAsia="zh-CN"/>
        </w:rPr>
        <w:t xml:space="preserve"> Design of channel raster and sync raster in un-licensed band</w:t>
      </w:r>
    </w:p>
    <w:p w14:paraId="5A6ADB5F" w14:textId="6CB9BA32" w:rsidR="006C2991" w:rsidRDefault="006C2991" w:rsidP="006C2991">
      <w:pPr>
        <w:pStyle w:val="a0"/>
        <w:rPr>
          <w:rFonts w:eastAsiaTheme="minorEastAsia"/>
          <w:lang w:eastAsia="zh-CN"/>
        </w:rPr>
      </w:pPr>
    </w:p>
    <w:p w14:paraId="3A861B84" w14:textId="36A10B3D" w:rsidR="006C05EE" w:rsidRPr="005D2916" w:rsidRDefault="006C05EE" w:rsidP="00B96401">
      <w:pPr>
        <w:jc w:val="both"/>
        <w:rPr>
          <w:rFonts w:ascii="Times New Roman" w:eastAsiaTheme="minorEastAsia" w:hAnsi="Times New Roman"/>
          <w:lang w:eastAsia="zh-CN"/>
        </w:rPr>
      </w:pPr>
      <w:r w:rsidRPr="005D2916">
        <w:rPr>
          <w:rFonts w:ascii="Times New Roman" w:eastAsiaTheme="minorEastAsia" w:hAnsi="Times New Roman"/>
          <w:lang w:eastAsia="zh-CN"/>
        </w:rPr>
        <w:t>Furthermore, RAN4 considered options for the minimum and maximum channel bandwidths and provided following information to RAN1 in LS</w:t>
      </w:r>
      <w:r w:rsidR="005D2916">
        <w:rPr>
          <w:rFonts w:ascii="Times New Roman" w:eastAsiaTheme="minorEastAsia" w:hAnsi="Times New Roman"/>
          <w:lang w:eastAsia="zh-CN"/>
        </w:rPr>
        <w:t xml:space="preserve"> </w:t>
      </w:r>
      <w:r w:rsidR="005D2916">
        <w:rPr>
          <w:rFonts w:ascii="Times New Roman" w:eastAsiaTheme="minorEastAsia" w:hAnsi="Times New Roman"/>
          <w:lang w:eastAsia="zh-CN"/>
        </w:rPr>
        <w:fldChar w:fldCharType="begin"/>
      </w:r>
      <w:r w:rsidR="005D2916">
        <w:rPr>
          <w:rFonts w:ascii="Times New Roman" w:eastAsiaTheme="minorEastAsia" w:hAnsi="Times New Roman"/>
          <w:lang w:eastAsia="zh-CN"/>
        </w:rPr>
        <w:instrText xml:space="preserve"> REF _Ref78830723 \r \h </w:instrText>
      </w:r>
      <w:r w:rsidR="005D2916">
        <w:rPr>
          <w:rFonts w:ascii="Times New Roman" w:eastAsiaTheme="minorEastAsia" w:hAnsi="Times New Roman"/>
          <w:lang w:eastAsia="zh-CN"/>
        </w:rPr>
      </w:r>
      <w:r w:rsidR="005D2916">
        <w:rPr>
          <w:rFonts w:ascii="Times New Roman" w:eastAsiaTheme="minorEastAsia" w:hAnsi="Times New Roman"/>
          <w:lang w:eastAsia="zh-CN"/>
        </w:rPr>
        <w:fldChar w:fldCharType="separate"/>
      </w:r>
      <w:r w:rsidR="005D2916">
        <w:rPr>
          <w:rFonts w:ascii="Times New Roman" w:eastAsiaTheme="minorEastAsia" w:hAnsi="Times New Roman"/>
          <w:lang w:eastAsia="zh-CN"/>
        </w:rPr>
        <w:t>[3]</w:t>
      </w:r>
      <w:r w:rsidR="005D2916">
        <w:rPr>
          <w:rFonts w:ascii="Times New Roman" w:eastAsiaTheme="minorEastAsia" w:hAnsi="Times New Roman"/>
          <w:lang w:eastAsia="zh-CN"/>
        </w:rPr>
        <w:fldChar w:fldCharType="end"/>
      </w:r>
      <w:r w:rsidRPr="005D2916">
        <w:rPr>
          <w:rFonts w:ascii="Times New Roman" w:eastAsiaTheme="minorEastAsia" w:hAnsi="Times New Roman"/>
          <w:lang w:eastAsia="zh-CN"/>
        </w:rPr>
        <w:t>:</w:t>
      </w:r>
    </w:p>
    <w:tbl>
      <w:tblPr>
        <w:tblStyle w:val="af6"/>
        <w:tblW w:w="0" w:type="auto"/>
        <w:tblLook w:val="04A0" w:firstRow="1" w:lastRow="0" w:firstColumn="1" w:lastColumn="0" w:noHBand="0" w:noVBand="1"/>
      </w:tblPr>
      <w:tblGrid>
        <w:gridCol w:w="9060"/>
      </w:tblGrid>
      <w:tr w:rsidR="006C05EE" w:rsidRPr="00E84FE2" w14:paraId="2DF9CBA3" w14:textId="77777777" w:rsidTr="007A3BD5">
        <w:tc>
          <w:tcPr>
            <w:tcW w:w="9629" w:type="dxa"/>
          </w:tcPr>
          <w:p w14:paraId="45DA7091" w14:textId="77777777" w:rsidR="006C05EE" w:rsidRPr="006A15A2" w:rsidRDefault="006C05EE" w:rsidP="007A3BD5">
            <w:pPr>
              <w:spacing w:line="256" w:lineRule="auto"/>
              <w:jc w:val="both"/>
              <w:rPr>
                <w:rFonts w:ascii="Arial" w:eastAsia="宋体" w:hAnsi="Arial" w:cs="Arial"/>
                <w:sz w:val="18"/>
                <w:szCs w:val="18"/>
              </w:rPr>
            </w:pPr>
            <w:r w:rsidRPr="006A15A2">
              <w:rPr>
                <w:rFonts w:ascii="Arial" w:eastAsia="宋体" w:hAnsi="Arial" w:cs="Arial"/>
                <w:sz w:val="18"/>
                <w:szCs w:val="18"/>
              </w:rPr>
              <w:lastRenderedPageBreak/>
              <w:t>Based on the progress in RAN4#98bis-e, the minimum channel bandwidths for NR operation in 52.6 GHz to 71 GHz were discussed, and the following agreements were made:</w:t>
            </w:r>
          </w:p>
          <w:p w14:paraId="681D4DCE" w14:textId="77777777" w:rsidR="006C05EE" w:rsidRPr="006A15A2" w:rsidRDefault="006C05EE" w:rsidP="007A3BD5">
            <w:pPr>
              <w:spacing w:line="256" w:lineRule="auto"/>
              <w:jc w:val="both"/>
              <w:rPr>
                <w:rFonts w:ascii="Arial" w:eastAsia="宋体" w:hAnsi="Arial" w:cs="Arial"/>
                <w:sz w:val="18"/>
                <w:szCs w:val="18"/>
              </w:rPr>
            </w:pPr>
          </w:p>
          <w:p w14:paraId="473EBD97" w14:textId="77777777" w:rsidR="006C05EE" w:rsidRPr="006A15A2" w:rsidRDefault="006C05EE" w:rsidP="006C05EE">
            <w:pPr>
              <w:widowControl w:val="0"/>
              <w:numPr>
                <w:ilvl w:val="0"/>
                <w:numId w:val="33"/>
              </w:numPr>
              <w:spacing w:after="120" w:line="256" w:lineRule="auto"/>
              <w:jc w:val="both"/>
              <w:rPr>
                <w:rFonts w:ascii="Arial" w:eastAsia="Batang" w:hAnsi="Arial" w:cs="Arial"/>
                <w:sz w:val="18"/>
                <w:szCs w:val="16"/>
              </w:rPr>
            </w:pPr>
            <w:r w:rsidRPr="006A15A2">
              <w:rPr>
                <w:rFonts w:ascii="Arial" w:eastAsia="Batang" w:hAnsi="Arial" w:cs="Arial"/>
                <w:sz w:val="18"/>
                <w:szCs w:val="16"/>
              </w:rPr>
              <w:t>RAN1 question for 120 kHz SCS</w:t>
            </w:r>
          </w:p>
          <w:p w14:paraId="4CFC16F5" w14:textId="77777777" w:rsidR="006C05EE" w:rsidRPr="006A15A2" w:rsidRDefault="006C05EE" w:rsidP="006C05EE">
            <w:pPr>
              <w:widowControl w:val="0"/>
              <w:numPr>
                <w:ilvl w:val="1"/>
                <w:numId w:val="33"/>
              </w:numPr>
              <w:spacing w:after="120" w:line="256" w:lineRule="auto"/>
              <w:jc w:val="both"/>
              <w:rPr>
                <w:rFonts w:ascii="Arial" w:eastAsia="Batang" w:hAnsi="Arial" w:cs="Arial"/>
                <w:sz w:val="18"/>
                <w:szCs w:val="16"/>
              </w:rPr>
            </w:pPr>
            <w:r w:rsidRPr="006A15A2">
              <w:rPr>
                <w:rFonts w:ascii="Arial" w:eastAsia="Batang" w:hAnsi="Arial" w:cs="Arial"/>
                <w:sz w:val="18"/>
                <w:szCs w:val="16"/>
              </w:rPr>
              <w:t>Option 1-1: 100 MHz</w:t>
            </w:r>
          </w:p>
          <w:p w14:paraId="7E098B51" w14:textId="77777777" w:rsidR="006C05EE" w:rsidRPr="006A15A2" w:rsidRDefault="006C05EE" w:rsidP="006C05EE">
            <w:pPr>
              <w:widowControl w:val="0"/>
              <w:numPr>
                <w:ilvl w:val="1"/>
                <w:numId w:val="33"/>
              </w:numPr>
              <w:spacing w:after="120" w:line="256" w:lineRule="auto"/>
              <w:jc w:val="both"/>
              <w:rPr>
                <w:rFonts w:ascii="Arial" w:eastAsia="Batang" w:hAnsi="Arial" w:cs="Arial"/>
                <w:sz w:val="18"/>
                <w:szCs w:val="16"/>
              </w:rPr>
            </w:pPr>
            <w:r w:rsidRPr="006A15A2">
              <w:rPr>
                <w:rFonts w:ascii="Arial" w:eastAsia="Batang" w:hAnsi="Arial" w:cs="Arial"/>
                <w:sz w:val="18"/>
                <w:szCs w:val="16"/>
              </w:rPr>
              <w:t>Option 1-2: 200 MHz</w:t>
            </w:r>
          </w:p>
          <w:p w14:paraId="4F32AC38" w14:textId="77777777" w:rsidR="006C05EE" w:rsidRPr="006A15A2" w:rsidRDefault="006C05EE" w:rsidP="006C05EE">
            <w:pPr>
              <w:widowControl w:val="0"/>
              <w:numPr>
                <w:ilvl w:val="1"/>
                <w:numId w:val="33"/>
              </w:numPr>
              <w:spacing w:after="120" w:line="256" w:lineRule="auto"/>
              <w:jc w:val="both"/>
              <w:rPr>
                <w:rFonts w:ascii="Arial" w:eastAsia="Batang" w:hAnsi="Arial" w:cs="Arial"/>
                <w:sz w:val="18"/>
                <w:szCs w:val="16"/>
              </w:rPr>
            </w:pPr>
            <w:r w:rsidRPr="006A15A2">
              <w:rPr>
                <w:rFonts w:ascii="Arial" w:eastAsia="Batang" w:hAnsi="Arial" w:cs="Arial"/>
                <w:sz w:val="18"/>
                <w:szCs w:val="16"/>
              </w:rPr>
              <w:t>Option 1-3: 400 MHz</w:t>
            </w:r>
          </w:p>
          <w:p w14:paraId="6605BBAE" w14:textId="77777777" w:rsidR="006C05EE" w:rsidRPr="00DE6B29" w:rsidRDefault="006C05EE" w:rsidP="006C05EE">
            <w:pPr>
              <w:widowControl w:val="0"/>
              <w:numPr>
                <w:ilvl w:val="0"/>
                <w:numId w:val="33"/>
              </w:numPr>
              <w:spacing w:after="120" w:line="256" w:lineRule="auto"/>
              <w:jc w:val="both"/>
              <w:rPr>
                <w:rFonts w:ascii="Arial" w:eastAsia="Batang" w:hAnsi="Arial" w:cs="Arial"/>
                <w:sz w:val="18"/>
                <w:szCs w:val="16"/>
                <w:highlight w:val="yellow"/>
              </w:rPr>
            </w:pPr>
            <w:r w:rsidRPr="00DE6B29">
              <w:rPr>
                <w:rFonts w:ascii="Arial" w:eastAsia="Batang" w:hAnsi="Arial" w:cs="Arial"/>
                <w:sz w:val="18"/>
                <w:szCs w:val="16"/>
                <w:highlight w:val="yellow"/>
              </w:rPr>
              <w:t>RAN4 decision is option 1-1: 100 MHz</w:t>
            </w:r>
          </w:p>
          <w:p w14:paraId="04FDEC2A" w14:textId="77777777" w:rsidR="006C05EE" w:rsidRPr="006A15A2" w:rsidRDefault="006C05EE" w:rsidP="007A3BD5">
            <w:pPr>
              <w:spacing w:after="120" w:line="256" w:lineRule="auto"/>
              <w:ind w:left="644"/>
              <w:jc w:val="both"/>
              <w:rPr>
                <w:rFonts w:ascii="Arial" w:eastAsia="Batang" w:hAnsi="Arial" w:cs="Arial"/>
                <w:sz w:val="18"/>
                <w:szCs w:val="16"/>
              </w:rPr>
            </w:pPr>
          </w:p>
          <w:p w14:paraId="1C59B498" w14:textId="77777777" w:rsidR="006C05EE" w:rsidRPr="006A15A2" w:rsidRDefault="006C05EE" w:rsidP="006C05EE">
            <w:pPr>
              <w:widowControl w:val="0"/>
              <w:numPr>
                <w:ilvl w:val="0"/>
                <w:numId w:val="33"/>
              </w:numPr>
              <w:spacing w:after="120" w:line="256" w:lineRule="auto"/>
              <w:jc w:val="both"/>
              <w:rPr>
                <w:rFonts w:ascii="Arial" w:eastAsia="Batang" w:hAnsi="Arial" w:cs="Arial"/>
                <w:sz w:val="18"/>
                <w:szCs w:val="16"/>
              </w:rPr>
            </w:pPr>
            <w:r w:rsidRPr="006A15A2">
              <w:rPr>
                <w:rFonts w:ascii="Arial" w:eastAsia="Batang" w:hAnsi="Arial" w:cs="Arial"/>
                <w:sz w:val="18"/>
                <w:szCs w:val="16"/>
              </w:rPr>
              <w:t>RAN1 question for 480 kHz SCS</w:t>
            </w:r>
          </w:p>
          <w:p w14:paraId="3871DA93" w14:textId="77777777" w:rsidR="006C05EE" w:rsidRPr="006A15A2" w:rsidRDefault="006C05EE" w:rsidP="006C05EE">
            <w:pPr>
              <w:widowControl w:val="0"/>
              <w:numPr>
                <w:ilvl w:val="1"/>
                <w:numId w:val="33"/>
              </w:numPr>
              <w:spacing w:after="120" w:line="256" w:lineRule="auto"/>
              <w:jc w:val="both"/>
              <w:rPr>
                <w:rFonts w:ascii="Arial" w:eastAsia="Batang" w:hAnsi="Arial" w:cs="Arial"/>
                <w:sz w:val="18"/>
                <w:szCs w:val="16"/>
              </w:rPr>
            </w:pPr>
            <w:r w:rsidRPr="006A15A2">
              <w:rPr>
                <w:rFonts w:ascii="Arial" w:eastAsia="Batang" w:hAnsi="Arial" w:cs="Arial"/>
                <w:sz w:val="18"/>
                <w:szCs w:val="16"/>
              </w:rPr>
              <w:t>Option 2-1: 200 MHz</w:t>
            </w:r>
          </w:p>
          <w:p w14:paraId="02DB0B74" w14:textId="77777777" w:rsidR="006C05EE" w:rsidRPr="006A15A2" w:rsidRDefault="006C05EE" w:rsidP="006C05EE">
            <w:pPr>
              <w:widowControl w:val="0"/>
              <w:numPr>
                <w:ilvl w:val="1"/>
                <w:numId w:val="33"/>
              </w:numPr>
              <w:spacing w:after="120" w:line="256" w:lineRule="auto"/>
              <w:jc w:val="both"/>
              <w:rPr>
                <w:rFonts w:ascii="Arial" w:eastAsia="Batang" w:hAnsi="Arial" w:cs="Arial"/>
                <w:sz w:val="18"/>
                <w:szCs w:val="16"/>
              </w:rPr>
            </w:pPr>
            <w:r w:rsidRPr="006A15A2">
              <w:rPr>
                <w:rFonts w:ascii="Arial" w:eastAsia="Batang" w:hAnsi="Arial" w:cs="Arial"/>
                <w:sz w:val="18"/>
                <w:szCs w:val="16"/>
              </w:rPr>
              <w:t>Option 2-2: 400 MHz</w:t>
            </w:r>
          </w:p>
          <w:p w14:paraId="285310A6" w14:textId="77777777" w:rsidR="006C05EE" w:rsidRPr="00DE6B29" w:rsidRDefault="006C05EE" w:rsidP="006C05EE">
            <w:pPr>
              <w:widowControl w:val="0"/>
              <w:numPr>
                <w:ilvl w:val="0"/>
                <w:numId w:val="33"/>
              </w:numPr>
              <w:spacing w:after="120" w:line="256" w:lineRule="auto"/>
              <w:jc w:val="both"/>
              <w:rPr>
                <w:rFonts w:ascii="Arial" w:eastAsia="Batang" w:hAnsi="Arial" w:cs="Arial"/>
                <w:sz w:val="18"/>
                <w:szCs w:val="16"/>
                <w:highlight w:val="yellow"/>
              </w:rPr>
            </w:pPr>
            <w:r w:rsidRPr="00DE6B29">
              <w:rPr>
                <w:rFonts w:ascii="Arial" w:eastAsia="Batang" w:hAnsi="Arial" w:cs="Arial"/>
                <w:sz w:val="18"/>
                <w:szCs w:val="16"/>
                <w:highlight w:val="yellow"/>
              </w:rPr>
              <w:t>RAN4 decision is option 2-2: 400 MHz</w:t>
            </w:r>
          </w:p>
          <w:p w14:paraId="15B269EE" w14:textId="77777777" w:rsidR="006C05EE" w:rsidRPr="006A15A2" w:rsidRDefault="006C05EE" w:rsidP="007A3BD5">
            <w:pPr>
              <w:spacing w:after="120" w:line="256" w:lineRule="auto"/>
              <w:ind w:left="644"/>
              <w:jc w:val="both"/>
              <w:rPr>
                <w:rFonts w:ascii="Arial" w:eastAsia="Batang" w:hAnsi="Arial" w:cs="Arial"/>
                <w:sz w:val="18"/>
                <w:szCs w:val="16"/>
              </w:rPr>
            </w:pPr>
          </w:p>
          <w:p w14:paraId="78968DB9" w14:textId="77777777" w:rsidR="006C05EE" w:rsidRPr="006A15A2" w:rsidRDefault="006C05EE" w:rsidP="006C05EE">
            <w:pPr>
              <w:widowControl w:val="0"/>
              <w:numPr>
                <w:ilvl w:val="0"/>
                <w:numId w:val="33"/>
              </w:numPr>
              <w:spacing w:after="120" w:line="256" w:lineRule="auto"/>
              <w:jc w:val="both"/>
              <w:rPr>
                <w:rFonts w:ascii="Arial" w:eastAsia="Batang" w:hAnsi="Arial" w:cs="Arial"/>
                <w:sz w:val="18"/>
                <w:szCs w:val="16"/>
              </w:rPr>
            </w:pPr>
            <w:r w:rsidRPr="006A15A2">
              <w:rPr>
                <w:rFonts w:ascii="Arial" w:eastAsia="Batang" w:hAnsi="Arial" w:cs="Arial"/>
                <w:sz w:val="18"/>
                <w:szCs w:val="16"/>
              </w:rPr>
              <w:t>RAN1 question for 960 kHz SCS</w:t>
            </w:r>
          </w:p>
          <w:p w14:paraId="42C7F03D" w14:textId="77777777" w:rsidR="006C05EE" w:rsidRPr="006A15A2" w:rsidRDefault="006C05EE" w:rsidP="006C05EE">
            <w:pPr>
              <w:widowControl w:val="0"/>
              <w:numPr>
                <w:ilvl w:val="1"/>
                <w:numId w:val="33"/>
              </w:numPr>
              <w:spacing w:after="120" w:line="256" w:lineRule="auto"/>
              <w:jc w:val="both"/>
              <w:rPr>
                <w:rFonts w:ascii="Arial" w:eastAsia="Batang" w:hAnsi="Arial" w:cs="Arial"/>
                <w:sz w:val="18"/>
                <w:szCs w:val="16"/>
              </w:rPr>
            </w:pPr>
            <w:r w:rsidRPr="006A15A2">
              <w:rPr>
                <w:rFonts w:ascii="Arial" w:eastAsia="Batang" w:hAnsi="Arial" w:cs="Arial"/>
                <w:sz w:val="18"/>
                <w:szCs w:val="16"/>
              </w:rPr>
              <w:t>Option 3-1: 400 MHz</w:t>
            </w:r>
          </w:p>
          <w:p w14:paraId="0B581BB8" w14:textId="77777777" w:rsidR="006C05EE" w:rsidRPr="006A15A2" w:rsidRDefault="006C05EE" w:rsidP="006C05EE">
            <w:pPr>
              <w:widowControl w:val="0"/>
              <w:numPr>
                <w:ilvl w:val="1"/>
                <w:numId w:val="33"/>
              </w:numPr>
              <w:spacing w:after="120" w:line="256" w:lineRule="auto"/>
              <w:jc w:val="both"/>
              <w:rPr>
                <w:rFonts w:ascii="Arial" w:eastAsia="Batang" w:hAnsi="Arial" w:cs="Arial"/>
                <w:sz w:val="18"/>
                <w:szCs w:val="16"/>
              </w:rPr>
            </w:pPr>
            <w:r w:rsidRPr="006A15A2">
              <w:rPr>
                <w:rFonts w:ascii="Arial" w:eastAsia="Batang" w:hAnsi="Arial" w:cs="Arial"/>
                <w:sz w:val="18"/>
                <w:szCs w:val="16"/>
              </w:rPr>
              <w:t>Option 3-2: 800 MHz</w:t>
            </w:r>
          </w:p>
          <w:p w14:paraId="4E2C273A" w14:textId="77777777" w:rsidR="006C05EE" w:rsidRPr="006A15A2" w:rsidRDefault="006C05EE" w:rsidP="006C05EE">
            <w:pPr>
              <w:widowControl w:val="0"/>
              <w:numPr>
                <w:ilvl w:val="1"/>
                <w:numId w:val="33"/>
              </w:numPr>
              <w:spacing w:after="120" w:line="256" w:lineRule="auto"/>
              <w:jc w:val="both"/>
              <w:rPr>
                <w:rFonts w:ascii="Arial" w:eastAsia="Batang" w:hAnsi="Arial" w:cs="Arial"/>
                <w:sz w:val="18"/>
                <w:szCs w:val="16"/>
              </w:rPr>
            </w:pPr>
            <w:r w:rsidRPr="006A15A2">
              <w:rPr>
                <w:rFonts w:ascii="Arial" w:eastAsia="Batang" w:hAnsi="Arial" w:cs="Arial"/>
                <w:sz w:val="18"/>
                <w:szCs w:val="16"/>
              </w:rPr>
              <w:t>Option 3-3: same value as the maximum channel bandwidth for 960 kHz SCS</w:t>
            </w:r>
          </w:p>
          <w:p w14:paraId="0EE9BD8E" w14:textId="77777777" w:rsidR="006C05EE" w:rsidRPr="006A15A2" w:rsidRDefault="006C05EE" w:rsidP="006C05EE">
            <w:pPr>
              <w:widowControl w:val="0"/>
              <w:numPr>
                <w:ilvl w:val="0"/>
                <w:numId w:val="33"/>
              </w:numPr>
              <w:spacing w:after="120" w:line="256" w:lineRule="auto"/>
              <w:jc w:val="both"/>
              <w:rPr>
                <w:rFonts w:ascii="Arial" w:eastAsia="Batang" w:hAnsi="Arial" w:cs="Arial"/>
                <w:sz w:val="18"/>
                <w:szCs w:val="16"/>
              </w:rPr>
            </w:pPr>
            <w:r w:rsidRPr="006A15A2">
              <w:rPr>
                <w:rFonts w:ascii="Arial" w:eastAsia="Batang" w:hAnsi="Arial" w:cs="Arial"/>
                <w:sz w:val="18"/>
                <w:szCs w:val="16"/>
              </w:rPr>
              <w:t>RAN4 decision is 3-1: 400 MHz</w:t>
            </w:r>
          </w:p>
          <w:p w14:paraId="3819B020" w14:textId="77777777" w:rsidR="006C05EE" w:rsidRPr="006A15A2" w:rsidRDefault="006C05EE" w:rsidP="007A3BD5">
            <w:pPr>
              <w:spacing w:after="120" w:line="256" w:lineRule="auto"/>
              <w:ind w:left="644"/>
              <w:jc w:val="both"/>
              <w:rPr>
                <w:rFonts w:ascii="Arial" w:eastAsia="Batang" w:hAnsi="Arial" w:cs="Arial"/>
                <w:sz w:val="18"/>
                <w:szCs w:val="16"/>
              </w:rPr>
            </w:pPr>
          </w:p>
          <w:p w14:paraId="4C8696AA" w14:textId="77777777" w:rsidR="006C05EE" w:rsidRPr="006A15A2" w:rsidRDefault="006C05EE" w:rsidP="007A3BD5">
            <w:pPr>
              <w:spacing w:line="256" w:lineRule="auto"/>
              <w:jc w:val="both"/>
              <w:rPr>
                <w:rFonts w:ascii="Arial" w:eastAsia="宋体" w:hAnsi="Arial" w:cs="Arial"/>
                <w:sz w:val="18"/>
                <w:szCs w:val="18"/>
              </w:rPr>
            </w:pPr>
            <w:r w:rsidRPr="006A15A2">
              <w:rPr>
                <w:rFonts w:ascii="Arial" w:eastAsia="宋体" w:hAnsi="Arial" w:cs="Arial"/>
                <w:sz w:val="18"/>
                <w:szCs w:val="18"/>
              </w:rPr>
              <w:t>Additionally, RAN4 agreed on the following maximum channel bandwidths for NR operation in 52.6 GHz to 71 GHz as follow:</w:t>
            </w:r>
          </w:p>
          <w:p w14:paraId="624EC5D5" w14:textId="77777777" w:rsidR="006C05EE" w:rsidRPr="006A15A2" w:rsidRDefault="006C05EE" w:rsidP="006C05EE">
            <w:pPr>
              <w:widowControl w:val="0"/>
              <w:numPr>
                <w:ilvl w:val="0"/>
                <w:numId w:val="33"/>
              </w:numPr>
              <w:spacing w:line="256" w:lineRule="auto"/>
              <w:jc w:val="both"/>
              <w:rPr>
                <w:rFonts w:ascii="Arial" w:eastAsia="宋体" w:hAnsi="Arial" w:cs="Arial"/>
                <w:sz w:val="18"/>
                <w:szCs w:val="20"/>
              </w:rPr>
            </w:pPr>
            <w:r w:rsidRPr="006A15A2">
              <w:rPr>
                <w:rFonts w:ascii="Arial" w:eastAsia="宋体" w:hAnsi="Arial" w:cs="Arial"/>
                <w:sz w:val="18"/>
                <w:szCs w:val="20"/>
              </w:rPr>
              <w:t>For 120 kHz SCS, 400 MHz</w:t>
            </w:r>
          </w:p>
          <w:p w14:paraId="03086090" w14:textId="77777777" w:rsidR="006C05EE" w:rsidRPr="006A15A2" w:rsidRDefault="006C05EE" w:rsidP="006C05EE">
            <w:pPr>
              <w:widowControl w:val="0"/>
              <w:numPr>
                <w:ilvl w:val="0"/>
                <w:numId w:val="33"/>
              </w:numPr>
              <w:spacing w:line="256" w:lineRule="auto"/>
              <w:jc w:val="both"/>
              <w:rPr>
                <w:rFonts w:ascii="Arial" w:eastAsia="宋体" w:hAnsi="Arial" w:cs="Arial"/>
                <w:sz w:val="18"/>
                <w:szCs w:val="20"/>
              </w:rPr>
            </w:pPr>
            <w:r w:rsidRPr="006A15A2">
              <w:rPr>
                <w:rFonts w:ascii="Arial" w:eastAsia="宋体" w:hAnsi="Arial" w:cs="Arial"/>
                <w:sz w:val="18"/>
                <w:szCs w:val="20"/>
              </w:rPr>
              <w:t>For 480 kHz SCS, 1600 MHz</w:t>
            </w:r>
          </w:p>
          <w:p w14:paraId="736D222A" w14:textId="77777777" w:rsidR="006C05EE" w:rsidRPr="006A15A2" w:rsidRDefault="006C05EE" w:rsidP="007A3BD5">
            <w:pPr>
              <w:spacing w:line="256" w:lineRule="auto"/>
              <w:rPr>
                <w:rFonts w:ascii="Arial" w:eastAsia="宋体" w:hAnsi="Arial" w:cs="Arial"/>
                <w:sz w:val="18"/>
                <w:szCs w:val="18"/>
              </w:rPr>
            </w:pPr>
          </w:p>
          <w:p w14:paraId="3CC4ABC2" w14:textId="77777777" w:rsidR="006C05EE" w:rsidRPr="006A15A2" w:rsidRDefault="006C05EE" w:rsidP="007A3BD5">
            <w:pPr>
              <w:spacing w:line="256" w:lineRule="auto"/>
              <w:rPr>
                <w:rFonts w:ascii="Arial" w:eastAsia="宋体" w:hAnsi="Arial" w:cs="Arial"/>
                <w:sz w:val="18"/>
                <w:szCs w:val="18"/>
              </w:rPr>
            </w:pPr>
            <w:r w:rsidRPr="006A15A2">
              <w:rPr>
                <w:rFonts w:ascii="Arial" w:eastAsia="宋体" w:hAnsi="Arial" w:cs="Arial"/>
                <w:sz w:val="18"/>
                <w:szCs w:val="18"/>
              </w:rPr>
              <w:t>The maximum channel bandwidth for 960 kHz SCS is still TBD and RAN4 will inform RAN1 once RAN4 reached an agreement.</w:t>
            </w:r>
          </w:p>
          <w:p w14:paraId="5FFDFDAD" w14:textId="77777777" w:rsidR="006C05EE" w:rsidRPr="006A15A2" w:rsidRDefault="006C05EE" w:rsidP="007A3BD5"/>
        </w:tc>
      </w:tr>
    </w:tbl>
    <w:p w14:paraId="6305F45E" w14:textId="77777777" w:rsidR="006C05EE" w:rsidRPr="006A15A2" w:rsidRDefault="006C05EE" w:rsidP="006C05EE"/>
    <w:p w14:paraId="7641D366" w14:textId="194016F9" w:rsidR="009744C3" w:rsidRDefault="006D10CE" w:rsidP="006C2991">
      <w:pPr>
        <w:pStyle w:val="a0"/>
        <w:rPr>
          <w:rFonts w:ascii="Times New Roman" w:eastAsia="宋体" w:hAnsi="Times New Roman"/>
          <w:lang w:eastAsia="zh-CN"/>
        </w:rPr>
      </w:pPr>
      <w:r w:rsidRPr="0083753E">
        <w:rPr>
          <w:rFonts w:ascii="Times New Roman" w:eastAsiaTheme="minorEastAsia" w:hAnsi="Times New Roman"/>
          <w:lang w:eastAsia="zh-CN"/>
        </w:rPr>
        <w:t xml:space="preserve">Therefore, </w:t>
      </w:r>
      <w:r w:rsidR="0083753E">
        <w:rPr>
          <w:rFonts w:ascii="Times New Roman" w:eastAsia="宋体" w:hAnsi="Times New Roman"/>
          <w:lang w:eastAsia="zh-CN"/>
        </w:rPr>
        <w:t>for licensed band (</w:t>
      </w:r>
      <w:r w:rsidR="0083753E" w:rsidRPr="002E5B58">
        <w:rPr>
          <w:rFonts w:ascii="Times New Roman" w:eastAsia="宋体" w:hAnsi="Times New Roman"/>
          <w:lang w:val="en-GB" w:eastAsia="zh-CN"/>
        </w:rPr>
        <w:t>n</w:t>
      </w:r>
      <w:r w:rsidR="009744C3">
        <w:rPr>
          <w:rFonts w:ascii="Times New Roman" w:eastAsia="宋体" w:hAnsi="Times New Roman"/>
          <w:lang w:val="en-GB" w:eastAsia="zh-CN"/>
        </w:rPr>
        <w:t>Y</w:t>
      </w:r>
      <w:r w:rsidR="00D75D00">
        <w:rPr>
          <w:rFonts w:ascii="Times New Roman" w:eastAsia="宋体" w:hAnsi="Times New Roman"/>
          <w:lang w:val="en-GB" w:eastAsia="zh-CN"/>
        </w:rPr>
        <w:t>66</w:t>
      </w:r>
      <w:r w:rsidR="0083753E" w:rsidRPr="002E5B58">
        <w:rPr>
          <w:rFonts w:ascii="Times New Roman" w:eastAsia="宋体" w:hAnsi="Times New Roman"/>
          <w:lang w:val="en-GB" w:eastAsia="zh-CN"/>
        </w:rPr>
        <w:t>-71G</w:t>
      </w:r>
      <w:r w:rsidR="0083753E">
        <w:rPr>
          <w:rFonts w:ascii="Times New Roman" w:eastAsia="宋体" w:hAnsi="Times New Roman"/>
          <w:lang w:val="en-GB" w:eastAsia="zh-CN"/>
        </w:rPr>
        <w:t>) with SCS 120 kHz</w:t>
      </w:r>
      <w:r w:rsidR="0083753E">
        <w:rPr>
          <w:rFonts w:ascii="Times New Roman" w:eastAsia="宋体" w:hAnsi="Times New Roman"/>
          <w:lang w:eastAsia="zh-CN"/>
        </w:rPr>
        <w:t>,</w:t>
      </w:r>
      <w:r w:rsidRPr="0083753E">
        <w:rPr>
          <w:rFonts w:ascii="Times New Roman" w:eastAsiaTheme="minorEastAsia" w:hAnsi="Times New Roman"/>
          <w:lang w:eastAsia="zh-CN"/>
        </w:rPr>
        <w:t xml:space="preserve"> </w:t>
      </w:r>
      <w:r w:rsidR="0083753E">
        <w:rPr>
          <w:rFonts w:ascii="Times New Roman" w:eastAsiaTheme="minorEastAsia" w:hAnsi="Times New Roman"/>
          <w:lang w:eastAsia="zh-CN"/>
        </w:rPr>
        <w:t xml:space="preserve">the </w:t>
      </w:r>
      <w:r w:rsidR="0083753E" w:rsidRPr="00DC5853">
        <w:rPr>
          <w:rFonts w:ascii="Times New Roman" w:eastAsia="宋体" w:hAnsi="Times New Roman"/>
          <w:lang w:eastAsia="zh-CN"/>
        </w:rPr>
        <w:t>BW</w:t>
      </w:r>
      <w:r w:rsidR="0083753E" w:rsidRPr="00DC5853">
        <w:rPr>
          <w:rFonts w:ascii="Times New Roman" w:eastAsia="宋体" w:hAnsi="Times New Roman"/>
          <w:vertAlign w:val="subscript"/>
          <w:lang w:eastAsia="zh-CN"/>
        </w:rPr>
        <w:t>CHANNEL</w:t>
      </w:r>
      <w:r w:rsidR="0083753E" w:rsidRPr="00DC5853">
        <w:rPr>
          <w:rFonts w:ascii="Times New Roman" w:eastAsia="宋体" w:hAnsi="Times New Roman"/>
          <w:lang w:eastAsia="zh-CN"/>
        </w:rPr>
        <w:t xml:space="preserve"> </w:t>
      </w:r>
      <w:r w:rsidR="0083753E">
        <w:rPr>
          <w:rFonts w:ascii="Times New Roman" w:eastAsia="宋体" w:hAnsi="Times New Roman"/>
          <w:lang w:eastAsia="zh-CN"/>
        </w:rPr>
        <w:t xml:space="preserve">= 100M with 66RBS </w:t>
      </w:r>
      <w:r w:rsidR="0083753E" w:rsidRPr="0083753E">
        <w:rPr>
          <w:rFonts w:ascii="Times New Roman" w:eastAsia="宋体" w:hAnsi="Times New Roman"/>
          <w:lang w:val="en-GB" w:eastAsia="zh-CN"/>
        </w:rPr>
        <w:t>(According to TS 38.101-2</w:t>
      </w:r>
      <w:r w:rsidR="00623002">
        <w:rPr>
          <w:rFonts w:ascii="Times New Roman" w:eastAsia="宋体" w:hAnsi="Times New Roman"/>
          <w:lang w:val="en-GB" w:eastAsia="zh-CN"/>
        </w:rPr>
        <w:t xml:space="preserve"> </w:t>
      </w:r>
      <w:r w:rsidR="00623002">
        <w:rPr>
          <w:rFonts w:ascii="Times New Roman" w:eastAsia="宋体" w:hAnsi="Times New Roman"/>
          <w:lang w:val="en-GB" w:eastAsia="zh-CN"/>
        </w:rPr>
        <w:fldChar w:fldCharType="begin"/>
      </w:r>
      <w:r w:rsidR="00623002">
        <w:rPr>
          <w:rFonts w:ascii="Times New Roman" w:eastAsia="宋体" w:hAnsi="Times New Roman"/>
          <w:lang w:val="en-GB" w:eastAsia="zh-CN"/>
        </w:rPr>
        <w:instrText xml:space="preserve"> REF _Ref78882409 \r \h </w:instrText>
      </w:r>
      <w:r w:rsidR="00623002">
        <w:rPr>
          <w:rFonts w:ascii="Times New Roman" w:eastAsia="宋体" w:hAnsi="Times New Roman"/>
          <w:lang w:val="en-GB" w:eastAsia="zh-CN"/>
        </w:rPr>
      </w:r>
      <w:r w:rsidR="00623002">
        <w:rPr>
          <w:rFonts w:ascii="Times New Roman" w:eastAsia="宋体" w:hAnsi="Times New Roman"/>
          <w:lang w:val="en-GB" w:eastAsia="zh-CN"/>
        </w:rPr>
        <w:fldChar w:fldCharType="separate"/>
      </w:r>
      <w:r w:rsidR="00623002">
        <w:rPr>
          <w:rFonts w:ascii="Times New Roman" w:eastAsia="宋体" w:hAnsi="Times New Roman"/>
          <w:lang w:val="en-GB" w:eastAsia="zh-CN"/>
        </w:rPr>
        <w:t>[4]</w:t>
      </w:r>
      <w:r w:rsidR="00623002">
        <w:rPr>
          <w:rFonts w:ascii="Times New Roman" w:eastAsia="宋体" w:hAnsi="Times New Roman"/>
          <w:lang w:val="en-GB" w:eastAsia="zh-CN"/>
        </w:rPr>
        <w:fldChar w:fldCharType="end"/>
      </w:r>
      <w:r w:rsidR="0083753E" w:rsidRPr="0083753E">
        <w:rPr>
          <w:rFonts w:ascii="Times New Roman" w:eastAsia="宋体" w:hAnsi="Times New Roman"/>
          <w:lang w:val="en-GB" w:eastAsia="zh-CN"/>
        </w:rPr>
        <w:t>)</w:t>
      </w:r>
      <w:r w:rsidR="0083753E">
        <w:rPr>
          <w:rFonts w:ascii="Times New Roman" w:eastAsia="宋体" w:hAnsi="Times New Roman"/>
          <w:lang w:val="en-GB" w:eastAsia="zh-CN"/>
        </w:rPr>
        <w:t xml:space="preserve">, </w:t>
      </w:r>
      <w:r w:rsidR="0083753E" w:rsidRPr="00DC5853">
        <w:rPr>
          <w:rFonts w:ascii="Times New Roman" w:eastAsia="宋体" w:hAnsi="Times New Roman"/>
          <w:lang w:eastAsia="zh-CN"/>
        </w:rPr>
        <w:t>Sync Raster</w:t>
      </w:r>
      <w:r w:rsidR="0083753E">
        <w:rPr>
          <w:rFonts w:ascii="Times New Roman" w:eastAsia="宋体" w:hAnsi="Times New Roman"/>
          <w:lang w:eastAsia="zh-CN"/>
        </w:rPr>
        <w:t xml:space="preserve"> step</w:t>
      </w:r>
      <w:r w:rsidR="00C71200">
        <w:rPr>
          <w:rFonts w:ascii="Times New Roman" w:eastAsia="宋体" w:hAnsi="Times New Roman"/>
          <w:lang w:eastAsia="zh-CN"/>
        </w:rPr>
        <w:t xml:space="preserve"> </w:t>
      </w:r>
      <w:r w:rsidR="0083753E">
        <w:rPr>
          <w:rFonts w:ascii="Times New Roman" w:eastAsia="宋体" w:hAnsi="Times New Roman"/>
          <w:lang w:eastAsia="zh-CN"/>
        </w:rPr>
        <w:t xml:space="preserve">size </w:t>
      </w:r>
      <w:r w:rsidR="0083753E" w:rsidRPr="00DC5853">
        <w:rPr>
          <w:rFonts w:ascii="Times New Roman" w:eastAsia="宋体" w:hAnsi="Times New Roman"/>
          <w:lang w:eastAsia="zh-CN"/>
        </w:rPr>
        <w:t>=</w:t>
      </w:r>
      <w:r w:rsidR="002C171E">
        <w:rPr>
          <w:rFonts w:ascii="Times New Roman" w:eastAsia="宋体" w:hAnsi="Times New Roman"/>
          <w:lang w:eastAsia="zh-CN"/>
        </w:rPr>
        <w:t>(</w:t>
      </w:r>
      <w:r w:rsidR="0083753E" w:rsidRPr="00DC5853">
        <w:rPr>
          <w:rFonts w:ascii="Times New Roman" w:eastAsia="宋体" w:hAnsi="Times New Roman"/>
          <w:lang w:eastAsia="zh-CN"/>
        </w:rPr>
        <w:t>BW</w:t>
      </w:r>
      <w:r w:rsidR="0083753E" w:rsidRPr="00DC5853">
        <w:rPr>
          <w:rFonts w:ascii="Times New Roman" w:eastAsia="宋体" w:hAnsi="Times New Roman"/>
          <w:vertAlign w:val="subscript"/>
          <w:lang w:eastAsia="zh-CN"/>
        </w:rPr>
        <w:t>CHANNEL</w:t>
      </w:r>
      <w:r w:rsidR="0083753E" w:rsidRPr="00DC5853">
        <w:rPr>
          <w:rFonts w:ascii="Times New Roman" w:eastAsia="宋体" w:hAnsi="Times New Roman"/>
          <w:lang w:eastAsia="zh-CN"/>
        </w:rPr>
        <w:t>-BW</w:t>
      </w:r>
      <w:r w:rsidR="0083753E" w:rsidRPr="00DC5853">
        <w:rPr>
          <w:rFonts w:ascii="Times New Roman" w:eastAsia="宋体" w:hAnsi="Times New Roman"/>
          <w:vertAlign w:val="subscript"/>
          <w:lang w:eastAsia="zh-CN"/>
        </w:rPr>
        <w:t>SSB</w:t>
      </w:r>
      <w:r w:rsidR="002C171E">
        <w:rPr>
          <w:rFonts w:ascii="Times New Roman" w:eastAsia="宋体" w:hAnsi="Times New Roman"/>
          <w:lang w:eastAsia="zh-CN"/>
        </w:rPr>
        <w:t>)/17.28M</w:t>
      </w:r>
      <w:proofErr w:type="gramStart"/>
      <w:r w:rsidR="002C171E">
        <w:rPr>
          <w:rFonts w:ascii="Times New Roman" w:eastAsia="宋体" w:hAnsi="Times New Roman"/>
          <w:lang w:eastAsia="zh-CN"/>
        </w:rPr>
        <w:t>=(</w:t>
      </w:r>
      <w:proofErr w:type="gramEnd"/>
      <w:r w:rsidR="002C171E">
        <w:rPr>
          <w:rFonts w:ascii="Times New Roman" w:eastAsia="宋体" w:hAnsi="Times New Roman"/>
          <w:lang w:eastAsia="zh-CN"/>
        </w:rPr>
        <w:t>66-20)*12*120K/17.28M</w:t>
      </w:r>
      <w:r w:rsidR="005B38DF">
        <w:rPr>
          <w:rFonts w:ascii="Times New Roman" w:eastAsia="宋体" w:hAnsi="Times New Roman"/>
          <w:lang w:eastAsia="zh-CN"/>
        </w:rPr>
        <w:t>≈</w:t>
      </w:r>
      <w:r w:rsidR="002C171E">
        <w:rPr>
          <w:rFonts w:ascii="Times New Roman" w:eastAsia="宋体" w:hAnsi="Times New Roman"/>
          <w:lang w:eastAsia="zh-CN"/>
        </w:rPr>
        <w:t>3.8</w:t>
      </w:r>
      <w:r w:rsidR="005B38DF">
        <w:rPr>
          <w:rFonts w:ascii="Times New Roman" w:eastAsia="宋体" w:hAnsi="Times New Roman"/>
          <w:lang w:eastAsia="zh-CN"/>
        </w:rPr>
        <w:t>, round down to 3. For licensed band (</w:t>
      </w:r>
      <w:r w:rsidR="005B38DF" w:rsidRPr="002E5B58">
        <w:rPr>
          <w:rFonts w:ascii="Times New Roman" w:eastAsia="宋体" w:hAnsi="Times New Roman"/>
          <w:lang w:val="en-GB" w:eastAsia="zh-CN"/>
        </w:rPr>
        <w:t>n</w:t>
      </w:r>
      <w:r w:rsidR="009744C3">
        <w:rPr>
          <w:rFonts w:ascii="Times New Roman" w:eastAsia="宋体" w:hAnsi="Times New Roman"/>
          <w:lang w:val="en-GB" w:eastAsia="zh-CN"/>
        </w:rPr>
        <w:t>Y</w:t>
      </w:r>
      <w:r w:rsidR="005B38DF" w:rsidRPr="002E5B58">
        <w:rPr>
          <w:rFonts w:ascii="Times New Roman" w:eastAsia="宋体" w:hAnsi="Times New Roman"/>
          <w:lang w:val="en-GB" w:eastAsia="zh-CN"/>
        </w:rPr>
        <w:t>57-71G</w:t>
      </w:r>
      <w:r w:rsidR="005B38DF">
        <w:rPr>
          <w:rFonts w:ascii="Times New Roman" w:eastAsia="宋体" w:hAnsi="Times New Roman"/>
          <w:lang w:val="en-GB" w:eastAsia="zh-CN"/>
        </w:rPr>
        <w:t xml:space="preserve">) with SCS 480 kHz, </w:t>
      </w:r>
      <w:r w:rsidR="005B38DF" w:rsidRPr="00DC5853">
        <w:rPr>
          <w:rFonts w:ascii="Times New Roman" w:eastAsia="宋体" w:hAnsi="Times New Roman"/>
          <w:lang w:eastAsia="zh-CN"/>
        </w:rPr>
        <w:t>Sync Raster</w:t>
      </w:r>
      <w:r w:rsidR="005B38DF">
        <w:rPr>
          <w:rFonts w:ascii="Times New Roman" w:eastAsia="宋体" w:hAnsi="Times New Roman"/>
          <w:lang w:eastAsia="zh-CN"/>
        </w:rPr>
        <w:t xml:space="preserve"> step</w:t>
      </w:r>
      <w:r w:rsidR="00C71200">
        <w:rPr>
          <w:rFonts w:ascii="Times New Roman" w:eastAsia="宋体" w:hAnsi="Times New Roman"/>
          <w:lang w:eastAsia="zh-CN"/>
        </w:rPr>
        <w:t xml:space="preserve"> </w:t>
      </w:r>
      <w:r w:rsidR="005B38DF">
        <w:rPr>
          <w:rFonts w:ascii="Times New Roman" w:eastAsia="宋体" w:hAnsi="Times New Roman"/>
          <w:lang w:eastAsia="zh-CN"/>
        </w:rPr>
        <w:t>size</w:t>
      </w:r>
      <w:proofErr w:type="gramStart"/>
      <w:r w:rsidR="005B38DF">
        <w:rPr>
          <w:rFonts w:ascii="Times New Roman" w:eastAsia="宋体" w:hAnsi="Times New Roman"/>
          <w:lang w:eastAsia="zh-CN"/>
        </w:rPr>
        <w:t>=(</w:t>
      </w:r>
      <w:proofErr w:type="gramEnd"/>
      <w:r w:rsidR="005B38DF">
        <w:rPr>
          <w:rFonts w:ascii="Times New Roman" w:eastAsia="宋体" w:hAnsi="Times New Roman"/>
          <w:lang w:eastAsia="zh-CN"/>
        </w:rPr>
        <w:t>66-20)*12*480K/17.28M≈15.3,</w:t>
      </w:r>
      <w:r w:rsidR="005B38DF" w:rsidRPr="005B38DF">
        <w:rPr>
          <w:rFonts w:ascii="Times New Roman" w:eastAsia="宋体" w:hAnsi="Times New Roman"/>
          <w:lang w:eastAsia="zh-CN"/>
        </w:rPr>
        <w:t xml:space="preserve"> </w:t>
      </w:r>
      <w:r w:rsidR="005B38DF">
        <w:rPr>
          <w:rFonts w:ascii="Times New Roman" w:eastAsia="宋体" w:hAnsi="Times New Roman"/>
          <w:lang w:eastAsia="zh-CN"/>
        </w:rPr>
        <w:t>round down to 15.</w:t>
      </w:r>
      <w:r w:rsidR="00386323">
        <w:rPr>
          <w:rFonts w:ascii="Times New Roman" w:eastAsia="宋体" w:hAnsi="Times New Roman"/>
          <w:lang w:eastAsia="zh-CN"/>
        </w:rPr>
        <w:t xml:space="preserve"> </w:t>
      </w:r>
    </w:p>
    <w:p w14:paraId="06586959" w14:textId="50F9DFB4" w:rsidR="009744C3" w:rsidRPr="005D4E69" w:rsidRDefault="00990C63" w:rsidP="006C2991">
      <w:pPr>
        <w:pStyle w:val="a0"/>
        <w:rPr>
          <w:rFonts w:ascii="Times New Roman" w:eastAsia="宋体" w:hAnsi="Times New Roman"/>
          <w:lang w:eastAsia="zh-CN"/>
        </w:rPr>
      </w:pPr>
      <w:r>
        <w:rPr>
          <w:rFonts w:ascii="Times New Roman" w:eastAsia="宋体" w:hAnsi="Times New Roman"/>
          <w:lang w:eastAsia="zh-CN"/>
        </w:rPr>
        <w:t xml:space="preserve">For </w:t>
      </w:r>
      <w:r w:rsidR="00416B8E">
        <w:rPr>
          <w:rFonts w:ascii="Times New Roman" w:eastAsia="宋体" w:hAnsi="Times New Roman" w:hint="eastAsia"/>
          <w:lang w:eastAsia="zh-CN"/>
        </w:rPr>
        <w:t>un</w:t>
      </w:r>
      <w:r>
        <w:rPr>
          <w:rFonts w:ascii="Times New Roman" w:eastAsia="宋体" w:hAnsi="Times New Roman"/>
          <w:lang w:eastAsia="zh-CN"/>
        </w:rPr>
        <w:t>licensed band (</w:t>
      </w:r>
      <w:r w:rsidR="00125B5F">
        <w:rPr>
          <w:rFonts w:ascii="Times New Roman" w:eastAsia="宋体" w:hAnsi="Times New Roman"/>
          <w:lang w:val="en-GB" w:eastAsia="zh-CN"/>
        </w:rPr>
        <w:t>nX</w:t>
      </w:r>
      <w:r w:rsidR="00D75D00">
        <w:rPr>
          <w:rFonts w:ascii="Times New Roman" w:eastAsia="宋体" w:hAnsi="Times New Roman"/>
          <w:lang w:val="en-GB" w:eastAsia="zh-CN"/>
        </w:rPr>
        <w:t>57</w:t>
      </w:r>
      <w:r w:rsidRPr="002E5B58">
        <w:rPr>
          <w:rFonts w:ascii="Times New Roman" w:eastAsia="宋体" w:hAnsi="Times New Roman"/>
          <w:lang w:val="en-GB" w:eastAsia="zh-CN"/>
        </w:rPr>
        <w:t>-71G</w:t>
      </w:r>
      <w:r>
        <w:rPr>
          <w:rFonts w:ascii="Times New Roman" w:eastAsia="宋体" w:hAnsi="Times New Roman"/>
          <w:lang w:val="en-GB" w:eastAsia="zh-CN"/>
        </w:rPr>
        <w:t>) with SCS 120</w:t>
      </w:r>
      <w:r w:rsidR="00416B8E">
        <w:rPr>
          <w:rFonts w:ascii="Times New Roman" w:eastAsia="宋体" w:hAnsi="Times New Roman"/>
          <w:lang w:val="en-GB" w:eastAsia="zh-CN"/>
        </w:rPr>
        <w:t>/480</w:t>
      </w:r>
      <w:r>
        <w:rPr>
          <w:rFonts w:ascii="Times New Roman" w:eastAsia="宋体" w:hAnsi="Times New Roman"/>
          <w:lang w:val="en-GB" w:eastAsia="zh-CN"/>
        </w:rPr>
        <w:t xml:space="preserve"> kHz</w:t>
      </w:r>
      <w:r>
        <w:rPr>
          <w:rFonts w:ascii="Times New Roman" w:eastAsia="宋体" w:hAnsi="Times New Roman"/>
          <w:lang w:eastAsia="zh-CN"/>
        </w:rPr>
        <w:t xml:space="preserve">, </w:t>
      </w:r>
      <w:r w:rsidR="00416B8E">
        <w:rPr>
          <w:rFonts w:ascii="Times New Roman" w:eastAsia="宋体" w:hAnsi="Times New Roman"/>
          <w:lang w:eastAsia="zh-CN"/>
        </w:rPr>
        <w:t xml:space="preserve">the first step is to ensure the first GSCN. Assuming the SSB is allocated at the right side of the channel and aligned with the right edge of the channel. Then the first GSCN can be calculated by: </w:t>
      </w:r>
      <w:r w:rsidR="00416B8E" w:rsidRPr="00416B8E">
        <w:rPr>
          <w:rFonts w:ascii="Times New Roman" w:eastAsia="宋体" w:hAnsi="Times New Roman"/>
          <w:lang w:eastAsia="zh-CN"/>
        </w:rPr>
        <w:t xml:space="preserve">66000+ </w:t>
      </w:r>
      <w:r w:rsidR="00416B8E" w:rsidRPr="00DC5853">
        <w:rPr>
          <w:rFonts w:ascii="Times New Roman" w:eastAsia="宋体" w:hAnsi="Times New Roman"/>
          <w:lang w:eastAsia="zh-CN"/>
        </w:rPr>
        <w:t>BW</w:t>
      </w:r>
      <w:r w:rsidR="00416B8E" w:rsidRPr="00DC5853">
        <w:rPr>
          <w:rFonts w:ascii="Times New Roman" w:eastAsia="宋体" w:hAnsi="Times New Roman"/>
          <w:vertAlign w:val="subscript"/>
          <w:lang w:eastAsia="zh-CN"/>
        </w:rPr>
        <w:t>CHANNEL</w:t>
      </w:r>
      <w:r w:rsidR="00416B8E" w:rsidRPr="00416B8E">
        <w:rPr>
          <w:rFonts w:ascii="Times New Roman" w:eastAsia="宋体" w:hAnsi="Times New Roman"/>
          <w:lang w:eastAsia="zh-CN"/>
        </w:rPr>
        <w:t xml:space="preserve"> -10*12*</w:t>
      </w:r>
      <w:r w:rsidR="00416B8E">
        <w:rPr>
          <w:rFonts w:ascii="Times New Roman" w:eastAsia="宋体" w:hAnsi="Times New Roman"/>
          <w:lang w:eastAsia="zh-CN"/>
        </w:rPr>
        <w:t>SCS</w:t>
      </w:r>
      <w:r w:rsidR="00416B8E" w:rsidRPr="00416B8E">
        <w:rPr>
          <w:rFonts w:ascii="Times New Roman" w:eastAsia="宋体" w:hAnsi="Times New Roman"/>
          <w:lang w:eastAsia="zh-CN"/>
        </w:rPr>
        <w:t>-</w:t>
      </w:r>
      <w:r w:rsidR="00416B8E" w:rsidRPr="00416B8E">
        <w:rPr>
          <w:rFonts w:eastAsia="等线"/>
          <w:lang w:eastAsia="zh-CN"/>
        </w:rPr>
        <w:t xml:space="preserve"> </w:t>
      </w:r>
      <w:r w:rsidR="00416B8E" w:rsidRPr="00416B8E">
        <w:rPr>
          <w:rFonts w:ascii="Times New Roman" w:eastAsia="宋体" w:hAnsi="Times New Roman"/>
          <w:lang w:eastAsia="zh-CN"/>
        </w:rPr>
        <w:t>Guard band</w:t>
      </w:r>
      <w:r w:rsidR="00416B8E">
        <w:rPr>
          <w:rFonts w:ascii="Times New Roman" w:eastAsia="宋体" w:hAnsi="Times New Roman" w:hint="eastAsia"/>
          <w:lang w:eastAsia="zh-CN"/>
        </w:rPr>
        <w:t>.</w:t>
      </w:r>
      <w:r w:rsidR="00416B8E">
        <w:rPr>
          <w:rFonts w:ascii="Times New Roman" w:eastAsia="宋体" w:hAnsi="Times New Roman"/>
          <w:lang w:eastAsia="zh-CN"/>
        </w:rPr>
        <w:t xml:space="preserve"> </w:t>
      </w:r>
      <w:r w:rsidR="00491563">
        <w:rPr>
          <w:rFonts w:ascii="Times New Roman" w:eastAsia="宋体" w:hAnsi="Times New Roman"/>
          <w:lang w:eastAsia="zh-CN"/>
        </w:rPr>
        <w:t>That is, 24</w:t>
      </w:r>
      <w:r w:rsidR="00A24E5B">
        <w:rPr>
          <w:rFonts w:ascii="Times New Roman" w:eastAsia="宋体" w:hAnsi="Times New Roman"/>
          <w:lang w:eastAsia="zh-CN"/>
        </w:rPr>
        <w:t>156</w:t>
      </w:r>
      <w:r w:rsidR="00491563">
        <w:rPr>
          <w:rFonts w:ascii="Times New Roman" w:eastAsia="宋体" w:hAnsi="Times New Roman"/>
          <w:lang w:eastAsia="zh-CN"/>
        </w:rPr>
        <w:t xml:space="preserve"> and </w:t>
      </w:r>
      <w:r w:rsidR="00A35470">
        <w:rPr>
          <w:rFonts w:ascii="Times New Roman" w:eastAsia="宋体" w:hAnsi="Times New Roman"/>
          <w:lang w:eastAsia="zh-CN"/>
        </w:rPr>
        <w:t>24</w:t>
      </w:r>
      <w:r w:rsidR="00A24E5B">
        <w:rPr>
          <w:rFonts w:ascii="Times New Roman" w:eastAsia="宋体" w:hAnsi="Times New Roman"/>
          <w:lang w:eastAsia="zh-CN"/>
        </w:rPr>
        <w:t>170</w:t>
      </w:r>
      <w:r w:rsidR="00A35470">
        <w:rPr>
          <w:rFonts w:ascii="Times New Roman" w:eastAsia="宋体" w:hAnsi="Times New Roman"/>
          <w:lang w:eastAsia="zh-CN"/>
        </w:rPr>
        <w:t xml:space="preserve"> for SCS 120 and 480 kHz respectively. </w:t>
      </w:r>
      <w:r w:rsidR="00BA310F">
        <w:rPr>
          <w:rFonts w:ascii="Times New Roman" w:eastAsia="宋体" w:hAnsi="Times New Roman"/>
          <w:lang w:eastAsia="zh-CN"/>
        </w:rPr>
        <w:t>Then, the s</w:t>
      </w:r>
      <w:r w:rsidR="00BA310F" w:rsidRPr="00DC5853">
        <w:rPr>
          <w:rFonts w:ascii="Times New Roman" w:eastAsia="宋体" w:hAnsi="Times New Roman"/>
          <w:lang w:eastAsia="zh-CN"/>
        </w:rPr>
        <w:t>ync Raster</w:t>
      </w:r>
      <w:r w:rsidR="00BA310F">
        <w:rPr>
          <w:rFonts w:ascii="Times New Roman" w:eastAsia="宋体" w:hAnsi="Times New Roman"/>
          <w:lang w:eastAsia="zh-CN"/>
        </w:rPr>
        <w:t xml:space="preserve"> step</w:t>
      </w:r>
      <w:r w:rsidR="00C71200">
        <w:rPr>
          <w:rFonts w:ascii="Times New Roman" w:eastAsia="宋体" w:hAnsi="Times New Roman"/>
          <w:lang w:eastAsia="zh-CN"/>
        </w:rPr>
        <w:t xml:space="preserve"> </w:t>
      </w:r>
      <w:r w:rsidR="00BA310F">
        <w:rPr>
          <w:rFonts w:ascii="Times New Roman" w:eastAsia="宋体" w:hAnsi="Times New Roman"/>
          <w:lang w:eastAsia="zh-CN"/>
        </w:rPr>
        <w:t xml:space="preserve">size is </w:t>
      </w:r>
      <w:r w:rsidR="00BA310F" w:rsidRPr="00BA310F">
        <w:rPr>
          <w:rFonts w:ascii="Times New Roman" w:eastAsia="宋体" w:hAnsi="Times New Roman"/>
          <w:lang w:val="en-GB" w:eastAsia="zh-CN"/>
        </w:rPr>
        <w:t>100MHz/17.28M=5</w:t>
      </w:r>
      <w:r w:rsidR="00BA310F">
        <w:rPr>
          <w:rFonts w:ascii="Times New Roman" w:eastAsia="宋体" w:hAnsi="Times New Roman"/>
          <w:lang w:val="en-GB" w:eastAsia="zh-CN"/>
        </w:rPr>
        <w:t xml:space="preserve"> and 4</w:t>
      </w:r>
      <w:r w:rsidR="00BA310F" w:rsidRPr="00BA310F">
        <w:rPr>
          <w:rFonts w:ascii="Times New Roman" w:eastAsia="宋体" w:hAnsi="Times New Roman"/>
          <w:lang w:val="en-GB" w:eastAsia="zh-CN"/>
        </w:rPr>
        <w:t>00MHz/17.28M=</w:t>
      </w:r>
      <w:r w:rsidR="00BA310F">
        <w:rPr>
          <w:rFonts w:ascii="Times New Roman" w:eastAsia="宋体" w:hAnsi="Times New Roman"/>
          <w:lang w:val="en-GB" w:eastAsia="zh-CN"/>
        </w:rPr>
        <w:t>23</w:t>
      </w:r>
      <w:r w:rsidR="00BA310F" w:rsidRPr="00BA310F">
        <w:rPr>
          <w:rFonts w:ascii="Times New Roman" w:eastAsia="宋体" w:hAnsi="Times New Roman"/>
          <w:lang w:eastAsia="zh-CN"/>
        </w:rPr>
        <w:t xml:space="preserve"> </w:t>
      </w:r>
      <w:r w:rsidR="00BA310F">
        <w:rPr>
          <w:rFonts w:ascii="Times New Roman" w:eastAsia="宋体" w:hAnsi="Times New Roman"/>
          <w:lang w:eastAsia="zh-CN"/>
        </w:rPr>
        <w:t>for SCS 120 and 480 kHz respectively.</w:t>
      </w:r>
    </w:p>
    <w:p w14:paraId="2C28F685" w14:textId="77DAC011" w:rsidR="006C05EE" w:rsidRPr="002C171E" w:rsidRDefault="00386323" w:rsidP="006C2991">
      <w:pPr>
        <w:pStyle w:val="a0"/>
        <w:rPr>
          <w:rFonts w:ascii="Times New Roman" w:eastAsiaTheme="minorEastAsia" w:hAnsi="Times New Roman"/>
          <w:lang w:eastAsia="zh-CN"/>
        </w:rPr>
      </w:pPr>
      <w:r>
        <w:rPr>
          <w:rFonts w:ascii="Times New Roman" w:eastAsia="宋体" w:hAnsi="Times New Roman"/>
          <w:lang w:eastAsia="zh-CN"/>
        </w:rPr>
        <w:t xml:space="preserve">Then, the following SS raster entries for licensed band </w:t>
      </w:r>
      <w:r w:rsidR="00BA310F">
        <w:rPr>
          <w:rFonts w:ascii="Times New Roman" w:eastAsia="宋体" w:hAnsi="Times New Roman"/>
          <w:lang w:eastAsia="zh-CN"/>
        </w:rPr>
        <w:t xml:space="preserve">and unlicensed band </w:t>
      </w:r>
      <w:r>
        <w:rPr>
          <w:rFonts w:ascii="Times New Roman" w:eastAsia="宋体" w:hAnsi="Times New Roman"/>
          <w:lang w:eastAsia="zh-CN"/>
        </w:rPr>
        <w:t>can be obtained.</w:t>
      </w:r>
    </w:p>
    <w:p w14:paraId="352D888C" w14:textId="7C3CBDB5" w:rsidR="00386323" w:rsidRPr="003246E3" w:rsidRDefault="00386323" w:rsidP="00386323">
      <w:pPr>
        <w:pStyle w:val="a7"/>
        <w:jc w:val="center"/>
        <w:rPr>
          <w:rFonts w:ascii="Times New Roman" w:eastAsia="Yu Mincho" w:hAnsi="Times New Roman"/>
          <w:sz w:val="18"/>
        </w:rPr>
      </w:pPr>
      <w:bookmarkStart w:id="10" w:name="_Ref78899637"/>
      <w:bookmarkStart w:id="11" w:name="_Hlk75797661"/>
      <w:bookmarkStart w:id="12" w:name="PP1"/>
      <w:r w:rsidRPr="003246E3">
        <w:rPr>
          <w:rFonts w:ascii="Times New Roman" w:hAnsi="Times New Roman"/>
          <w:b/>
          <w:sz w:val="18"/>
        </w:rPr>
        <w:t xml:space="preserve">Table </w:t>
      </w:r>
      <w:r w:rsidRPr="003246E3">
        <w:rPr>
          <w:rFonts w:ascii="Times New Roman" w:hAnsi="Times New Roman"/>
          <w:b/>
          <w:sz w:val="18"/>
        </w:rPr>
        <w:fldChar w:fldCharType="begin"/>
      </w:r>
      <w:r w:rsidRPr="003246E3">
        <w:rPr>
          <w:rFonts w:ascii="Times New Roman" w:hAnsi="Times New Roman"/>
          <w:b/>
          <w:sz w:val="18"/>
        </w:rPr>
        <w:instrText xml:space="preserve"> SEQ Table \* ARABIC </w:instrText>
      </w:r>
      <w:r w:rsidRPr="003246E3">
        <w:rPr>
          <w:rFonts w:ascii="Times New Roman" w:hAnsi="Times New Roman"/>
          <w:b/>
          <w:sz w:val="18"/>
        </w:rPr>
        <w:fldChar w:fldCharType="separate"/>
      </w:r>
      <w:r w:rsidRPr="003246E3">
        <w:rPr>
          <w:rFonts w:ascii="Times New Roman" w:hAnsi="Times New Roman"/>
          <w:b/>
          <w:noProof/>
          <w:sz w:val="18"/>
        </w:rPr>
        <w:t>1</w:t>
      </w:r>
      <w:r w:rsidRPr="003246E3">
        <w:rPr>
          <w:rFonts w:ascii="Times New Roman" w:hAnsi="Times New Roman"/>
          <w:b/>
          <w:sz w:val="18"/>
        </w:rPr>
        <w:fldChar w:fldCharType="end"/>
      </w:r>
      <w:bookmarkEnd w:id="10"/>
      <w:r w:rsidRPr="003246E3">
        <w:rPr>
          <w:rFonts w:ascii="Times New Roman" w:eastAsia="Yu Mincho" w:hAnsi="Times New Roman"/>
          <w:sz w:val="18"/>
        </w:rPr>
        <w:t>: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833"/>
        <w:gridCol w:w="1876"/>
        <w:gridCol w:w="1911"/>
        <w:gridCol w:w="1715"/>
      </w:tblGrid>
      <w:tr w:rsidR="00386323" w:rsidRPr="00F409E4" w14:paraId="1F6F88FA" w14:textId="77777777" w:rsidTr="003246E3">
        <w:trPr>
          <w:jc w:val="center"/>
        </w:trPr>
        <w:tc>
          <w:tcPr>
            <w:tcW w:w="1725" w:type="dxa"/>
            <w:tcBorders>
              <w:top w:val="single" w:sz="4" w:space="0" w:color="auto"/>
              <w:left w:val="single" w:sz="4" w:space="0" w:color="auto"/>
              <w:bottom w:val="single" w:sz="4" w:space="0" w:color="auto"/>
              <w:right w:val="single" w:sz="4" w:space="0" w:color="auto"/>
            </w:tcBorders>
            <w:hideMark/>
          </w:tcPr>
          <w:p w14:paraId="2EDC397A" w14:textId="77777777" w:rsidR="00386323" w:rsidRPr="00F409E4" w:rsidRDefault="00386323" w:rsidP="004F5ACE">
            <w:pPr>
              <w:keepNext/>
              <w:keepLines/>
              <w:jc w:val="center"/>
              <w:rPr>
                <w:rFonts w:ascii="Arial" w:eastAsia="Yu Mincho" w:hAnsi="Arial"/>
                <w:b/>
                <w:sz w:val="18"/>
              </w:rPr>
            </w:pPr>
            <w:r w:rsidRPr="00F409E4">
              <w:rPr>
                <w:rFonts w:ascii="Arial" w:eastAsia="Yu Mincho" w:hAnsi="Arial"/>
                <w:b/>
                <w:sz w:val="18"/>
              </w:rPr>
              <w:t>NR Operating Band</w:t>
            </w:r>
          </w:p>
        </w:tc>
        <w:tc>
          <w:tcPr>
            <w:tcW w:w="1833" w:type="dxa"/>
            <w:tcBorders>
              <w:top w:val="single" w:sz="4" w:space="0" w:color="auto"/>
              <w:left w:val="single" w:sz="4" w:space="0" w:color="auto"/>
              <w:bottom w:val="single" w:sz="4" w:space="0" w:color="auto"/>
              <w:right w:val="single" w:sz="4" w:space="0" w:color="auto"/>
            </w:tcBorders>
            <w:hideMark/>
          </w:tcPr>
          <w:p w14:paraId="5195D642" w14:textId="77777777" w:rsidR="00386323" w:rsidRPr="00F409E4" w:rsidRDefault="00386323" w:rsidP="004F5ACE">
            <w:pPr>
              <w:keepNext/>
              <w:keepLines/>
              <w:jc w:val="center"/>
              <w:rPr>
                <w:rFonts w:ascii="Arial" w:eastAsia="Yu Mincho" w:hAnsi="Arial"/>
                <w:b/>
                <w:sz w:val="18"/>
                <w:lang w:eastAsia="ja-JP"/>
              </w:rPr>
            </w:pPr>
            <w:r w:rsidRPr="00F409E4">
              <w:rPr>
                <w:rFonts w:ascii="Arial" w:eastAsia="Yu Mincho" w:hAnsi="Arial"/>
                <w:b/>
                <w:sz w:val="18"/>
              </w:rPr>
              <w:t>SS Block SCS</w:t>
            </w:r>
          </w:p>
        </w:tc>
        <w:tc>
          <w:tcPr>
            <w:tcW w:w="1876" w:type="dxa"/>
            <w:tcBorders>
              <w:top w:val="single" w:sz="4" w:space="0" w:color="auto"/>
              <w:left w:val="single" w:sz="4" w:space="0" w:color="auto"/>
              <w:bottom w:val="single" w:sz="4" w:space="0" w:color="auto"/>
              <w:right w:val="single" w:sz="4" w:space="0" w:color="auto"/>
            </w:tcBorders>
            <w:hideMark/>
          </w:tcPr>
          <w:p w14:paraId="7C49931D" w14:textId="77777777" w:rsidR="00386323" w:rsidRPr="00F409E4" w:rsidRDefault="00386323" w:rsidP="004F5ACE">
            <w:pPr>
              <w:keepNext/>
              <w:keepLines/>
              <w:jc w:val="center"/>
              <w:rPr>
                <w:rFonts w:ascii="Arial" w:eastAsia="Yu Mincho" w:hAnsi="Arial"/>
                <w:b/>
                <w:sz w:val="18"/>
                <w:vertAlign w:val="subscript"/>
              </w:rPr>
            </w:pPr>
            <w:r w:rsidRPr="00F409E4">
              <w:rPr>
                <w:rFonts w:ascii="Arial" w:eastAsia="Yu Mincho" w:hAnsi="Arial"/>
                <w:b/>
                <w:sz w:val="18"/>
              </w:rPr>
              <w:t>Range of GSCN</w:t>
            </w:r>
          </w:p>
          <w:p w14:paraId="2D9DCA61" w14:textId="77777777" w:rsidR="00386323" w:rsidRPr="00F409E4" w:rsidRDefault="00386323" w:rsidP="004F5ACE">
            <w:pPr>
              <w:keepNext/>
              <w:keepLines/>
              <w:jc w:val="center"/>
              <w:rPr>
                <w:rFonts w:ascii="Arial" w:eastAsia="Yu Mincho" w:hAnsi="Arial"/>
                <w:b/>
                <w:sz w:val="18"/>
              </w:rPr>
            </w:pPr>
            <w:r w:rsidRPr="00F409E4">
              <w:rPr>
                <w:rFonts w:ascii="Arial" w:eastAsia="Yu Mincho" w:hAnsi="Arial"/>
                <w:b/>
                <w:sz w:val="18"/>
              </w:rPr>
              <w:t>(First – &lt;Step size&gt; – Last)</w:t>
            </w:r>
          </w:p>
        </w:tc>
        <w:tc>
          <w:tcPr>
            <w:tcW w:w="1911" w:type="dxa"/>
            <w:tcBorders>
              <w:top w:val="single" w:sz="4" w:space="0" w:color="auto"/>
              <w:left w:val="single" w:sz="4" w:space="0" w:color="auto"/>
              <w:bottom w:val="single" w:sz="4" w:space="0" w:color="auto"/>
              <w:right w:val="single" w:sz="4" w:space="0" w:color="auto"/>
            </w:tcBorders>
          </w:tcPr>
          <w:p w14:paraId="1969B50C" w14:textId="77777777" w:rsidR="00386323" w:rsidRPr="00B34A24" w:rsidRDefault="00386323" w:rsidP="004F5ACE">
            <w:pPr>
              <w:keepNext/>
              <w:keepLines/>
              <w:jc w:val="center"/>
              <w:rPr>
                <w:rFonts w:ascii="Arial" w:eastAsia="等线" w:hAnsi="Arial"/>
                <w:b/>
                <w:sz w:val="18"/>
                <w:lang w:eastAsia="zh-CN"/>
              </w:rPr>
            </w:pPr>
            <w:r w:rsidRPr="00B34A24">
              <w:rPr>
                <w:rFonts w:ascii="Arial" w:eastAsia="等线" w:hAnsi="Arial" w:hint="eastAsia"/>
                <w:b/>
                <w:sz w:val="18"/>
                <w:lang w:eastAsia="zh-CN"/>
              </w:rPr>
              <w:t>N</w:t>
            </w:r>
            <w:r w:rsidRPr="00B34A24">
              <w:rPr>
                <w:rFonts w:ascii="Arial" w:eastAsia="等线" w:hAnsi="Arial"/>
                <w:b/>
                <w:sz w:val="18"/>
                <w:lang w:eastAsia="zh-CN"/>
              </w:rPr>
              <w:t>umber of sync raster entries</w:t>
            </w:r>
          </w:p>
        </w:tc>
        <w:tc>
          <w:tcPr>
            <w:tcW w:w="1715" w:type="dxa"/>
            <w:tcBorders>
              <w:top w:val="single" w:sz="4" w:space="0" w:color="auto"/>
              <w:left w:val="single" w:sz="4" w:space="0" w:color="auto"/>
              <w:bottom w:val="single" w:sz="4" w:space="0" w:color="auto"/>
              <w:right w:val="single" w:sz="4" w:space="0" w:color="auto"/>
            </w:tcBorders>
          </w:tcPr>
          <w:p w14:paraId="07533D9E" w14:textId="77777777" w:rsidR="00386323" w:rsidRPr="00B34A24" w:rsidRDefault="00386323" w:rsidP="004F5ACE">
            <w:pPr>
              <w:keepNext/>
              <w:keepLines/>
              <w:jc w:val="center"/>
              <w:rPr>
                <w:rFonts w:ascii="Arial" w:eastAsia="等线" w:hAnsi="Arial"/>
                <w:b/>
                <w:sz w:val="18"/>
                <w:lang w:eastAsia="zh-CN"/>
              </w:rPr>
            </w:pPr>
            <w:r w:rsidRPr="00B34A24">
              <w:rPr>
                <w:rFonts w:ascii="Arial" w:eastAsia="等线" w:hAnsi="Arial" w:hint="eastAsia"/>
                <w:b/>
                <w:sz w:val="18"/>
                <w:lang w:eastAsia="zh-CN"/>
              </w:rPr>
              <w:t>T</w:t>
            </w:r>
            <w:r w:rsidRPr="00B34A24">
              <w:rPr>
                <w:rFonts w:ascii="Arial" w:eastAsia="等线" w:hAnsi="Arial"/>
                <w:b/>
                <w:sz w:val="18"/>
                <w:lang w:eastAsia="zh-CN"/>
              </w:rPr>
              <w:t>otal</w:t>
            </w:r>
          </w:p>
        </w:tc>
      </w:tr>
      <w:tr w:rsidR="00766DD2" w:rsidRPr="00F409E4" w14:paraId="0CD4EA73" w14:textId="77777777" w:rsidTr="003246E3">
        <w:trPr>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EE01694" w14:textId="77777777" w:rsidR="00766DD2" w:rsidRPr="00F409E4" w:rsidRDefault="00766DD2" w:rsidP="00766DD2">
            <w:pPr>
              <w:keepNext/>
              <w:keepLines/>
              <w:jc w:val="center"/>
              <w:rPr>
                <w:rFonts w:ascii="Arial" w:eastAsia="Yu Mincho" w:hAnsi="Arial"/>
                <w:sz w:val="18"/>
              </w:rPr>
            </w:pPr>
            <w:proofErr w:type="spellStart"/>
            <w:r w:rsidRPr="00F409E4">
              <w:rPr>
                <w:rFonts w:ascii="Arial" w:eastAsia="Yu Mincho" w:hAnsi="Arial"/>
                <w:sz w:val="18"/>
              </w:rPr>
              <w:t>n</w:t>
            </w:r>
            <w:r>
              <w:rPr>
                <w:rFonts w:ascii="Arial" w:eastAsia="Yu Mincho" w:hAnsi="Arial"/>
                <w:sz w:val="18"/>
              </w:rPr>
              <w:t>Y</w:t>
            </w:r>
            <w:proofErr w:type="spellEnd"/>
          </w:p>
          <w:p w14:paraId="115F5EA3" w14:textId="2F5FDC0E" w:rsidR="00766DD2" w:rsidRPr="00F409E4" w:rsidRDefault="003A259C" w:rsidP="00766DD2">
            <w:pPr>
              <w:keepNext/>
              <w:keepLines/>
              <w:jc w:val="center"/>
              <w:rPr>
                <w:rFonts w:ascii="Arial" w:eastAsia="Yu Mincho" w:hAnsi="Arial"/>
                <w:sz w:val="18"/>
              </w:rPr>
            </w:pPr>
            <w:r>
              <w:rPr>
                <w:rFonts w:ascii="Arial" w:eastAsia="Yu Mincho" w:hAnsi="Arial"/>
                <w:sz w:val="18"/>
              </w:rPr>
              <w:t>66</w:t>
            </w:r>
            <w:r w:rsidR="00766DD2" w:rsidRPr="00F409E4">
              <w:rPr>
                <w:rFonts w:ascii="Arial" w:eastAsia="Yu Mincho" w:hAnsi="Arial"/>
                <w:sz w:val="18"/>
              </w:rPr>
              <w:t>~71GHz</w:t>
            </w:r>
          </w:p>
        </w:tc>
        <w:tc>
          <w:tcPr>
            <w:tcW w:w="1833" w:type="dxa"/>
            <w:tcBorders>
              <w:top w:val="single" w:sz="4" w:space="0" w:color="auto"/>
              <w:left w:val="single" w:sz="4" w:space="0" w:color="auto"/>
              <w:bottom w:val="single" w:sz="4" w:space="0" w:color="auto"/>
              <w:right w:val="single" w:sz="4" w:space="0" w:color="auto"/>
            </w:tcBorders>
          </w:tcPr>
          <w:p w14:paraId="12BE3D67" w14:textId="74D4B6CA" w:rsidR="00766DD2" w:rsidRPr="00F409E4" w:rsidRDefault="00766DD2" w:rsidP="00766DD2">
            <w:pPr>
              <w:keepNext/>
              <w:keepLines/>
              <w:jc w:val="center"/>
              <w:rPr>
                <w:rFonts w:ascii="Arial" w:hAnsi="Arial"/>
                <w:sz w:val="18"/>
              </w:rPr>
            </w:pPr>
            <w:r w:rsidRPr="00F409E4">
              <w:rPr>
                <w:rFonts w:ascii="Arial" w:hAnsi="Arial"/>
                <w:sz w:val="18"/>
              </w:rPr>
              <w:t>120 kHz</w:t>
            </w:r>
          </w:p>
        </w:tc>
        <w:tc>
          <w:tcPr>
            <w:tcW w:w="1876" w:type="dxa"/>
            <w:tcBorders>
              <w:top w:val="single" w:sz="4" w:space="0" w:color="auto"/>
              <w:left w:val="single" w:sz="4" w:space="0" w:color="auto"/>
              <w:bottom w:val="single" w:sz="4" w:space="0" w:color="auto"/>
              <w:right w:val="single" w:sz="4" w:space="0" w:color="auto"/>
            </w:tcBorders>
          </w:tcPr>
          <w:p w14:paraId="27465603" w14:textId="0BDF8197" w:rsidR="00766DD2" w:rsidRPr="00F409E4" w:rsidRDefault="00766DD2" w:rsidP="00766DD2">
            <w:pPr>
              <w:keepNext/>
              <w:keepLines/>
              <w:jc w:val="center"/>
              <w:rPr>
                <w:rFonts w:ascii="Arial" w:hAnsi="Arial"/>
                <w:sz w:val="18"/>
              </w:rPr>
            </w:pPr>
            <w:r w:rsidRPr="00CA2085">
              <w:rPr>
                <w:rFonts w:ascii="Arial" w:eastAsia="Yu Mincho" w:hAnsi="Arial"/>
                <w:sz w:val="18"/>
              </w:rPr>
              <w:t>24</w:t>
            </w:r>
            <w:r w:rsidR="00A24E5B">
              <w:rPr>
                <w:rFonts w:ascii="Arial" w:eastAsia="Yu Mincho" w:hAnsi="Arial"/>
                <w:sz w:val="18"/>
              </w:rPr>
              <w:t>67</w:t>
            </w:r>
            <w:r w:rsidR="00E8078A">
              <w:rPr>
                <w:rFonts w:ascii="Arial" w:eastAsia="Yu Mincho" w:hAnsi="Arial"/>
                <w:sz w:val="18"/>
              </w:rPr>
              <w:t>2</w:t>
            </w:r>
            <w:r w:rsidRPr="00CA2085">
              <w:rPr>
                <w:rFonts w:ascii="Arial" w:eastAsia="Yu Mincho" w:hAnsi="Arial"/>
                <w:sz w:val="18"/>
              </w:rPr>
              <w:t>-&lt;</w:t>
            </w:r>
            <w:r w:rsidRPr="009744C3">
              <w:rPr>
                <w:rFonts w:ascii="Arial" w:eastAsia="Yu Mincho" w:hAnsi="Arial"/>
                <w:sz w:val="18"/>
                <w:highlight w:val="yellow"/>
              </w:rPr>
              <w:t>3</w:t>
            </w:r>
            <w:r w:rsidRPr="00CA2085">
              <w:rPr>
                <w:rFonts w:ascii="Arial" w:eastAsia="Yu Mincho" w:hAnsi="Arial"/>
                <w:sz w:val="18"/>
              </w:rPr>
              <w:t>&gt;-2496</w:t>
            </w:r>
            <w:r w:rsidR="00DA7DC0">
              <w:rPr>
                <w:rFonts w:ascii="Arial" w:eastAsia="Yu Mincho" w:hAnsi="Arial"/>
                <w:sz w:val="18"/>
              </w:rPr>
              <w:t>1</w:t>
            </w:r>
          </w:p>
        </w:tc>
        <w:tc>
          <w:tcPr>
            <w:tcW w:w="1911" w:type="dxa"/>
            <w:tcBorders>
              <w:top w:val="single" w:sz="4" w:space="0" w:color="auto"/>
              <w:left w:val="single" w:sz="4" w:space="0" w:color="auto"/>
              <w:bottom w:val="single" w:sz="4" w:space="0" w:color="auto"/>
              <w:right w:val="single" w:sz="4" w:space="0" w:color="auto"/>
            </w:tcBorders>
          </w:tcPr>
          <w:p w14:paraId="505E7067" w14:textId="4655FB32" w:rsidR="00766DD2" w:rsidRPr="00B34A24" w:rsidRDefault="00E8078A" w:rsidP="00766DD2">
            <w:pPr>
              <w:keepNext/>
              <w:keepLines/>
              <w:jc w:val="center"/>
              <w:rPr>
                <w:rFonts w:ascii="Arial" w:eastAsia="等线" w:hAnsi="Arial"/>
                <w:sz w:val="18"/>
                <w:lang w:eastAsia="zh-CN"/>
              </w:rPr>
            </w:pPr>
            <w:r>
              <w:rPr>
                <w:rFonts w:ascii="Arial" w:eastAsia="等线" w:hAnsi="Arial"/>
                <w:sz w:val="18"/>
                <w:lang w:eastAsia="zh-CN"/>
              </w:rPr>
              <w:t>96</w:t>
            </w:r>
          </w:p>
        </w:tc>
        <w:tc>
          <w:tcPr>
            <w:tcW w:w="1715" w:type="dxa"/>
            <w:vMerge w:val="restart"/>
            <w:tcBorders>
              <w:top w:val="single" w:sz="4" w:space="0" w:color="auto"/>
              <w:left w:val="single" w:sz="4" w:space="0" w:color="auto"/>
              <w:right w:val="single" w:sz="4" w:space="0" w:color="auto"/>
            </w:tcBorders>
          </w:tcPr>
          <w:p w14:paraId="520B0BEA" w14:textId="3DEE36E7" w:rsidR="00766DD2" w:rsidRPr="00B34A24" w:rsidRDefault="00C62F2B" w:rsidP="00766DD2">
            <w:pPr>
              <w:keepNext/>
              <w:keepLines/>
              <w:jc w:val="center"/>
              <w:rPr>
                <w:rFonts w:ascii="Arial" w:eastAsia="等线" w:hAnsi="Arial"/>
                <w:sz w:val="18"/>
                <w:lang w:eastAsia="zh-CN"/>
              </w:rPr>
            </w:pPr>
            <w:r>
              <w:rPr>
                <w:rFonts w:ascii="Arial" w:eastAsia="等线" w:hAnsi="Arial"/>
                <w:sz w:val="18"/>
                <w:lang w:eastAsia="zh-CN"/>
              </w:rPr>
              <w:t>115</w:t>
            </w:r>
          </w:p>
        </w:tc>
      </w:tr>
      <w:tr w:rsidR="00766DD2" w:rsidRPr="00F409E4" w14:paraId="2D040F9F" w14:textId="77777777" w:rsidTr="00766DD2">
        <w:trPr>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F32FA78" w14:textId="77777777" w:rsidR="00766DD2" w:rsidRPr="00F409E4" w:rsidRDefault="00766DD2" w:rsidP="00766DD2">
            <w:pPr>
              <w:keepNext/>
              <w:keepLines/>
              <w:jc w:val="center"/>
              <w:rPr>
                <w:rFonts w:ascii="Arial" w:eastAsia="Yu Mincho" w:hAnsi="Arial"/>
                <w:sz w:val="18"/>
              </w:rPr>
            </w:pPr>
          </w:p>
        </w:tc>
        <w:tc>
          <w:tcPr>
            <w:tcW w:w="1833" w:type="dxa"/>
            <w:tcBorders>
              <w:top w:val="single" w:sz="4" w:space="0" w:color="auto"/>
              <w:left w:val="single" w:sz="4" w:space="0" w:color="auto"/>
              <w:bottom w:val="single" w:sz="4" w:space="0" w:color="auto"/>
              <w:right w:val="single" w:sz="4" w:space="0" w:color="auto"/>
            </w:tcBorders>
          </w:tcPr>
          <w:p w14:paraId="41BFAC61" w14:textId="3043B90D" w:rsidR="00766DD2" w:rsidRPr="00F409E4" w:rsidRDefault="00766DD2" w:rsidP="00766DD2">
            <w:pPr>
              <w:keepNext/>
              <w:keepLines/>
              <w:jc w:val="center"/>
              <w:rPr>
                <w:rFonts w:ascii="Arial" w:hAnsi="Arial"/>
                <w:sz w:val="18"/>
              </w:rPr>
            </w:pPr>
            <w:r w:rsidRPr="00F409E4">
              <w:rPr>
                <w:rFonts w:ascii="Arial" w:hAnsi="Arial"/>
                <w:sz w:val="18"/>
              </w:rPr>
              <w:t>480 kHz</w:t>
            </w:r>
          </w:p>
        </w:tc>
        <w:tc>
          <w:tcPr>
            <w:tcW w:w="1876" w:type="dxa"/>
            <w:tcBorders>
              <w:top w:val="single" w:sz="4" w:space="0" w:color="auto"/>
              <w:left w:val="single" w:sz="4" w:space="0" w:color="auto"/>
              <w:bottom w:val="single" w:sz="4" w:space="0" w:color="auto"/>
              <w:right w:val="single" w:sz="4" w:space="0" w:color="auto"/>
            </w:tcBorders>
          </w:tcPr>
          <w:p w14:paraId="7144D675" w14:textId="0FBBEF5F" w:rsidR="00766DD2" w:rsidRPr="00F409E4" w:rsidRDefault="00766DD2" w:rsidP="00766DD2">
            <w:pPr>
              <w:keepNext/>
              <w:keepLines/>
              <w:jc w:val="center"/>
              <w:rPr>
                <w:rFonts w:ascii="Arial" w:hAnsi="Arial"/>
                <w:sz w:val="18"/>
              </w:rPr>
            </w:pPr>
            <w:r w:rsidRPr="00CA2085">
              <w:rPr>
                <w:rFonts w:ascii="Arial" w:eastAsia="Yu Mincho" w:hAnsi="Arial"/>
                <w:sz w:val="18"/>
              </w:rPr>
              <w:t>24</w:t>
            </w:r>
            <w:r w:rsidR="00A24E5B">
              <w:rPr>
                <w:rFonts w:ascii="Arial" w:eastAsia="Yu Mincho" w:hAnsi="Arial"/>
                <w:sz w:val="18"/>
              </w:rPr>
              <w:t>67</w:t>
            </w:r>
            <w:r w:rsidR="00E8078A">
              <w:rPr>
                <w:rFonts w:ascii="Arial" w:eastAsia="Yu Mincho" w:hAnsi="Arial"/>
                <w:sz w:val="18"/>
              </w:rPr>
              <w:t>2</w:t>
            </w:r>
            <w:r w:rsidRPr="00CA2085">
              <w:rPr>
                <w:rFonts w:ascii="Arial" w:eastAsia="Yu Mincho" w:hAnsi="Arial"/>
                <w:sz w:val="18"/>
              </w:rPr>
              <w:t>-&lt;</w:t>
            </w:r>
            <w:r w:rsidRPr="009744C3">
              <w:rPr>
                <w:rFonts w:ascii="Arial" w:eastAsia="Yu Mincho" w:hAnsi="Arial"/>
                <w:sz w:val="18"/>
                <w:highlight w:val="yellow"/>
              </w:rPr>
              <w:t>15</w:t>
            </w:r>
            <w:r w:rsidRPr="00CA2085">
              <w:rPr>
                <w:rFonts w:ascii="Arial" w:eastAsia="Yu Mincho" w:hAnsi="Arial"/>
                <w:sz w:val="18"/>
              </w:rPr>
              <w:t>&gt;-24961</w:t>
            </w:r>
          </w:p>
        </w:tc>
        <w:tc>
          <w:tcPr>
            <w:tcW w:w="1911" w:type="dxa"/>
            <w:tcBorders>
              <w:top w:val="single" w:sz="4" w:space="0" w:color="auto"/>
              <w:left w:val="single" w:sz="4" w:space="0" w:color="auto"/>
              <w:bottom w:val="single" w:sz="4" w:space="0" w:color="auto"/>
              <w:right w:val="single" w:sz="4" w:space="0" w:color="auto"/>
            </w:tcBorders>
          </w:tcPr>
          <w:p w14:paraId="78E442CF" w14:textId="2055CD0A" w:rsidR="00766DD2" w:rsidRPr="00B34A24" w:rsidRDefault="00E8078A" w:rsidP="00766DD2">
            <w:pPr>
              <w:keepNext/>
              <w:keepLines/>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9</w:t>
            </w:r>
          </w:p>
        </w:tc>
        <w:tc>
          <w:tcPr>
            <w:tcW w:w="1715" w:type="dxa"/>
            <w:vMerge/>
            <w:tcBorders>
              <w:left w:val="single" w:sz="4" w:space="0" w:color="auto"/>
              <w:right w:val="single" w:sz="4" w:space="0" w:color="auto"/>
            </w:tcBorders>
          </w:tcPr>
          <w:p w14:paraId="67E3E639" w14:textId="77777777" w:rsidR="00766DD2" w:rsidRPr="00B34A24" w:rsidRDefault="00766DD2" w:rsidP="00766DD2">
            <w:pPr>
              <w:keepNext/>
              <w:keepLines/>
              <w:jc w:val="center"/>
              <w:rPr>
                <w:rFonts w:ascii="Arial" w:eastAsia="等线" w:hAnsi="Arial"/>
                <w:sz w:val="18"/>
                <w:lang w:eastAsia="zh-CN"/>
              </w:rPr>
            </w:pPr>
          </w:p>
        </w:tc>
      </w:tr>
      <w:tr w:rsidR="00125B5F" w:rsidRPr="00F409E4" w14:paraId="458E57ED" w14:textId="77777777" w:rsidTr="00766DD2">
        <w:trPr>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624FA4D" w14:textId="6C9EC00B" w:rsidR="00125B5F" w:rsidRPr="00F409E4" w:rsidRDefault="00125B5F" w:rsidP="00766DD2">
            <w:pPr>
              <w:keepNext/>
              <w:keepLines/>
              <w:jc w:val="center"/>
              <w:rPr>
                <w:rFonts w:ascii="Arial" w:eastAsia="Yu Mincho" w:hAnsi="Arial"/>
                <w:sz w:val="18"/>
              </w:rPr>
            </w:pPr>
            <w:proofErr w:type="spellStart"/>
            <w:r w:rsidRPr="00F409E4">
              <w:rPr>
                <w:rFonts w:ascii="Arial" w:eastAsia="Yu Mincho" w:hAnsi="Arial"/>
                <w:sz w:val="18"/>
              </w:rPr>
              <w:t>n</w:t>
            </w:r>
            <w:r>
              <w:rPr>
                <w:rFonts w:ascii="Arial" w:eastAsia="Yu Mincho" w:hAnsi="Arial"/>
                <w:sz w:val="18"/>
              </w:rPr>
              <w:t>X</w:t>
            </w:r>
            <w:proofErr w:type="spellEnd"/>
          </w:p>
          <w:p w14:paraId="4B6C310F" w14:textId="6B3F3D53" w:rsidR="00125B5F" w:rsidRPr="00F409E4" w:rsidRDefault="003A259C" w:rsidP="00766DD2">
            <w:pPr>
              <w:keepNext/>
              <w:keepLines/>
              <w:jc w:val="center"/>
              <w:rPr>
                <w:rFonts w:ascii="Arial" w:eastAsia="Yu Mincho" w:hAnsi="Arial"/>
                <w:sz w:val="18"/>
              </w:rPr>
            </w:pPr>
            <w:r>
              <w:rPr>
                <w:rFonts w:ascii="Arial" w:eastAsia="Yu Mincho" w:hAnsi="Arial"/>
                <w:sz w:val="18"/>
              </w:rPr>
              <w:t>57</w:t>
            </w:r>
            <w:r w:rsidR="00125B5F" w:rsidRPr="00F409E4">
              <w:rPr>
                <w:rFonts w:ascii="Arial" w:eastAsia="Yu Mincho" w:hAnsi="Arial"/>
                <w:sz w:val="18"/>
              </w:rPr>
              <w:t>~71GHz</w:t>
            </w:r>
          </w:p>
        </w:tc>
        <w:tc>
          <w:tcPr>
            <w:tcW w:w="1833" w:type="dxa"/>
            <w:tcBorders>
              <w:top w:val="single" w:sz="4" w:space="0" w:color="auto"/>
              <w:left w:val="single" w:sz="4" w:space="0" w:color="auto"/>
              <w:bottom w:val="single" w:sz="4" w:space="0" w:color="auto"/>
              <w:right w:val="single" w:sz="4" w:space="0" w:color="auto"/>
            </w:tcBorders>
          </w:tcPr>
          <w:p w14:paraId="10A2E265" w14:textId="06C76493" w:rsidR="00125B5F" w:rsidRPr="00F409E4" w:rsidRDefault="00125B5F" w:rsidP="00766DD2">
            <w:pPr>
              <w:keepNext/>
              <w:keepLines/>
              <w:jc w:val="center"/>
              <w:rPr>
                <w:rFonts w:ascii="Arial" w:hAnsi="Arial"/>
                <w:sz w:val="18"/>
              </w:rPr>
            </w:pPr>
            <w:r w:rsidRPr="00F409E4">
              <w:rPr>
                <w:rFonts w:ascii="Arial" w:hAnsi="Arial"/>
                <w:sz w:val="18"/>
              </w:rPr>
              <w:t>120 kHz</w:t>
            </w:r>
          </w:p>
        </w:tc>
        <w:tc>
          <w:tcPr>
            <w:tcW w:w="1876" w:type="dxa"/>
            <w:tcBorders>
              <w:top w:val="single" w:sz="4" w:space="0" w:color="auto"/>
              <w:left w:val="single" w:sz="4" w:space="0" w:color="auto"/>
              <w:bottom w:val="single" w:sz="4" w:space="0" w:color="auto"/>
              <w:right w:val="single" w:sz="4" w:space="0" w:color="auto"/>
            </w:tcBorders>
          </w:tcPr>
          <w:p w14:paraId="53D3FD47" w14:textId="2608C895" w:rsidR="00125B5F" w:rsidRPr="00CA2085" w:rsidRDefault="00125B5F" w:rsidP="00766DD2">
            <w:pPr>
              <w:keepNext/>
              <w:keepLines/>
              <w:jc w:val="center"/>
              <w:rPr>
                <w:rFonts w:ascii="Arial" w:eastAsia="Yu Mincho" w:hAnsi="Arial"/>
                <w:sz w:val="18"/>
              </w:rPr>
            </w:pPr>
            <w:r w:rsidRPr="00CA2085">
              <w:rPr>
                <w:rFonts w:ascii="Arial" w:eastAsia="Yu Mincho" w:hAnsi="Arial"/>
                <w:sz w:val="18"/>
              </w:rPr>
              <w:t>24</w:t>
            </w:r>
            <w:r w:rsidR="00DA7DC0">
              <w:rPr>
                <w:rFonts w:ascii="Arial" w:eastAsia="Yu Mincho" w:hAnsi="Arial"/>
                <w:sz w:val="18"/>
              </w:rPr>
              <w:t>156</w:t>
            </w:r>
            <w:r w:rsidRPr="00CA2085">
              <w:rPr>
                <w:rFonts w:ascii="Arial" w:eastAsia="Yu Mincho" w:hAnsi="Arial"/>
                <w:sz w:val="18"/>
              </w:rPr>
              <w:t>-&lt;</w:t>
            </w:r>
            <w:r>
              <w:rPr>
                <w:rFonts w:ascii="Arial" w:eastAsia="Yu Mincho" w:hAnsi="Arial"/>
                <w:sz w:val="18"/>
                <w:highlight w:val="yellow"/>
              </w:rPr>
              <w:t>5</w:t>
            </w:r>
            <w:r w:rsidRPr="00CA2085">
              <w:rPr>
                <w:rFonts w:ascii="Arial" w:eastAsia="Yu Mincho" w:hAnsi="Arial"/>
                <w:sz w:val="18"/>
              </w:rPr>
              <w:t>&gt;-24961</w:t>
            </w:r>
          </w:p>
        </w:tc>
        <w:tc>
          <w:tcPr>
            <w:tcW w:w="1911" w:type="dxa"/>
            <w:tcBorders>
              <w:top w:val="single" w:sz="4" w:space="0" w:color="auto"/>
              <w:left w:val="single" w:sz="4" w:space="0" w:color="auto"/>
              <w:bottom w:val="single" w:sz="4" w:space="0" w:color="auto"/>
              <w:right w:val="single" w:sz="4" w:space="0" w:color="auto"/>
            </w:tcBorders>
          </w:tcPr>
          <w:p w14:paraId="06A87CAA" w14:textId="4F56D2C1" w:rsidR="00125B5F" w:rsidRPr="00B34A24" w:rsidRDefault="00A24E5B" w:rsidP="00766DD2">
            <w:pPr>
              <w:keepNext/>
              <w:keepLines/>
              <w:jc w:val="center"/>
              <w:rPr>
                <w:rFonts w:ascii="Arial" w:eastAsia="等线" w:hAnsi="Arial"/>
                <w:sz w:val="18"/>
                <w:lang w:eastAsia="zh-CN"/>
              </w:rPr>
            </w:pPr>
            <w:r>
              <w:rPr>
                <w:rFonts w:ascii="Arial" w:eastAsia="等线" w:hAnsi="Arial" w:hint="eastAsia"/>
                <w:sz w:val="18"/>
                <w:lang w:eastAsia="zh-CN"/>
              </w:rPr>
              <w:t>1</w:t>
            </w:r>
            <w:r w:rsidR="008D4766">
              <w:rPr>
                <w:rFonts w:ascii="Arial" w:eastAsia="等线" w:hAnsi="Arial"/>
                <w:sz w:val="18"/>
                <w:lang w:eastAsia="zh-CN"/>
              </w:rPr>
              <w:t>40</w:t>
            </w:r>
          </w:p>
        </w:tc>
        <w:tc>
          <w:tcPr>
            <w:tcW w:w="1715" w:type="dxa"/>
            <w:vMerge w:val="restart"/>
            <w:tcBorders>
              <w:left w:val="single" w:sz="4" w:space="0" w:color="auto"/>
              <w:right w:val="single" w:sz="4" w:space="0" w:color="auto"/>
            </w:tcBorders>
          </w:tcPr>
          <w:p w14:paraId="08C34081" w14:textId="6380E9BC" w:rsidR="00125B5F" w:rsidRPr="00B34A24" w:rsidRDefault="00A24E5B" w:rsidP="00766DD2">
            <w:pPr>
              <w:keepNext/>
              <w:keepLines/>
              <w:jc w:val="center"/>
              <w:rPr>
                <w:rFonts w:ascii="Arial" w:eastAsia="等线" w:hAnsi="Arial"/>
                <w:sz w:val="18"/>
                <w:lang w:eastAsia="zh-CN"/>
              </w:rPr>
            </w:pPr>
            <w:r>
              <w:rPr>
                <w:rFonts w:ascii="Arial" w:eastAsia="等线" w:hAnsi="Arial"/>
                <w:sz w:val="18"/>
                <w:lang w:eastAsia="zh-CN"/>
              </w:rPr>
              <w:t>1</w:t>
            </w:r>
            <w:r w:rsidR="00392384">
              <w:rPr>
                <w:rFonts w:ascii="Arial" w:eastAsia="等线" w:hAnsi="Arial"/>
                <w:sz w:val="18"/>
                <w:lang w:eastAsia="zh-CN"/>
              </w:rPr>
              <w:t>7</w:t>
            </w:r>
            <w:r>
              <w:rPr>
                <w:rFonts w:ascii="Arial" w:eastAsia="等线" w:hAnsi="Arial"/>
                <w:sz w:val="18"/>
                <w:lang w:eastAsia="zh-CN"/>
              </w:rPr>
              <w:t>5</w:t>
            </w:r>
          </w:p>
        </w:tc>
      </w:tr>
      <w:tr w:rsidR="00125B5F" w:rsidRPr="00F409E4" w14:paraId="3E1875CE" w14:textId="77777777" w:rsidTr="003246E3">
        <w:trPr>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7E38483" w14:textId="77777777" w:rsidR="00125B5F" w:rsidRPr="00F409E4" w:rsidRDefault="00125B5F" w:rsidP="00766DD2">
            <w:pPr>
              <w:keepNext/>
              <w:keepLines/>
              <w:jc w:val="center"/>
              <w:rPr>
                <w:rFonts w:ascii="Arial" w:eastAsia="Yu Mincho" w:hAnsi="Arial"/>
                <w:sz w:val="18"/>
              </w:rPr>
            </w:pPr>
          </w:p>
        </w:tc>
        <w:tc>
          <w:tcPr>
            <w:tcW w:w="1833" w:type="dxa"/>
            <w:tcBorders>
              <w:top w:val="single" w:sz="4" w:space="0" w:color="auto"/>
              <w:left w:val="single" w:sz="4" w:space="0" w:color="auto"/>
              <w:bottom w:val="single" w:sz="4" w:space="0" w:color="auto"/>
              <w:right w:val="single" w:sz="4" w:space="0" w:color="auto"/>
            </w:tcBorders>
          </w:tcPr>
          <w:p w14:paraId="7E5F7B44" w14:textId="7EC6B826" w:rsidR="00125B5F" w:rsidRPr="00F409E4" w:rsidRDefault="00125B5F" w:rsidP="00766DD2">
            <w:pPr>
              <w:keepNext/>
              <w:keepLines/>
              <w:jc w:val="center"/>
              <w:rPr>
                <w:rFonts w:ascii="Arial" w:hAnsi="Arial"/>
                <w:sz w:val="18"/>
              </w:rPr>
            </w:pPr>
            <w:r w:rsidRPr="00F409E4">
              <w:rPr>
                <w:rFonts w:ascii="Arial" w:hAnsi="Arial"/>
                <w:sz w:val="18"/>
              </w:rPr>
              <w:t>480 kHz</w:t>
            </w:r>
          </w:p>
        </w:tc>
        <w:tc>
          <w:tcPr>
            <w:tcW w:w="1876" w:type="dxa"/>
            <w:tcBorders>
              <w:top w:val="single" w:sz="4" w:space="0" w:color="auto"/>
              <w:left w:val="single" w:sz="4" w:space="0" w:color="auto"/>
              <w:bottom w:val="single" w:sz="4" w:space="0" w:color="auto"/>
              <w:right w:val="single" w:sz="4" w:space="0" w:color="auto"/>
            </w:tcBorders>
          </w:tcPr>
          <w:p w14:paraId="3008CC33" w14:textId="51E79AA0" w:rsidR="00125B5F" w:rsidRPr="00CA2085" w:rsidRDefault="00125B5F" w:rsidP="00766DD2">
            <w:pPr>
              <w:keepNext/>
              <w:keepLines/>
              <w:jc w:val="center"/>
              <w:rPr>
                <w:rFonts w:ascii="Arial" w:eastAsia="Yu Mincho" w:hAnsi="Arial"/>
                <w:sz w:val="18"/>
              </w:rPr>
            </w:pPr>
            <w:r w:rsidRPr="00CA2085">
              <w:rPr>
                <w:rFonts w:ascii="Arial" w:eastAsia="Yu Mincho" w:hAnsi="Arial"/>
                <w:sz w:val="18"/>
              </w:rPr>
              <w:t>24</w:t>
            </w:r>
            <w:r w:rsidR="00DA7DC0">
              <w:rPr>
                <w:rFonts w:ascii="Arial" w:eastAsia="Yu Mincho" w:hAnsi="Arial"/>
                <w:sz w:val="18"/>
              </w:rPr>
              <w:t>170</w:t>
            </w:r>
            <w:r w:rsidRPr="00CA2085">
              <w:rPr>
                <w:rFonts w:ascii="Arial" w:eastAsia="Yu Mincho" w:hAnsi="Arial"/>
                <w:sz w:val="18"/>
              </w:rPr>
              <w:t>-&lt;</w:t>
            </w:r>
            <w:r>
              <w:rPr>
                <w:rFonts w:ascii="Arial" w:eastAsia="Yu Mincho" w:hAnsi="Arial"/>
                <w:sz w:val="18"/>
                <w:highlight w:val="yellow"/>
              </w:rPr>
              <w:t>23</w:t>
            </w:r>
            <w:r w:rsidRPr="00CA2085">
              <w:rPr>
                <w:rFonts w:ascii="Arial" w:eastAsia="Yu Mincho" w:hAnsi="Arial"/>
                <w:sz w:val="18"/>
              </w:rPr>
              <w:t>&gt;-24961</w:t>
            </w:r>
          </w:p>
        </w:tc>
        <w:tc>
          <w:tcPr>
            <w:tcW w:w="1911" w:type="dxa"/>
            <w:tcBorders>
              <w:top w:val="single" w:sz="4" w:space="0" w:color="auto"/>
              <w:left w:val="single" w:sz="4" w:space="0" w:color="auto"/>
              <w:bottom w:val="single" w:sz="4" w:space="0" w:color="auto"/>
              <w:right w:val="single" w:sz="4" w:space="0" w:color="auto"/>
            </w:tcBorders>
          </w:tcPr>
          <w:p w14:paraId="5C8E9AF7" w14:textId="72325523" w:rsidR="00125B5F" w:rsidRPr="00B34A24" w:rsidRDefault="00A24E5B" w:rsidP="00766DD2">
            <w:pPr>
              <w:keepNext/>
              <w:keepLines/>
              <w:jc w:val="center"/>
              <w:rPr>
                <w:rFonts w:ascii="Arial" w:eastAsia="等线" w:hAnsi="Arial"/>
                <w:sz w:val="18"/>
                <w:lang w:eastAsia="zh-CN"/>
              </w:rPr>
            </w:pPr>
            <w:r>
              <w:rPr>
                <w:rFonts w:ascii="Arial" w:eastAsia="等线" w:hAnsi="Arial"/>
                <w:sz w:val="18"/>
                <w:lang w:eastAsia="zh-CN"/>
              </w:rPr>
              <w:t>3</w:t>
            </w:r>
            <w:r w:rsidR="00392384">
              <w:rPr>
                <w:rFonts w:ascii="Arial" w:eastAsia="等线" w:hAnsi="Arial"/>
                <w:sz w:val="18"/>
                <w:lang w:eastAsia="zh-CN"/>
              </w:rPr>
              <w:t>5</w:t>
            </w:r>
          </w:p>
        </w:tc>
        <w:tc>
          <w:tcPr>
            <w:tcW w:w="1715" w:type="dxa"/>
            <w:vMerge/>
            <w:tcBorders>
              <w:left w:val="single" w:sz="4" w:space="0" w:color="auto"/>
              <w:bottom w:val="single" w:sz="4" w:space="0" w:color="auto"/>
              <w:right w:val="single" w:sz="4" w:space="0" w:color="auto"/>
            </w:tcBorders>
          </w:tcPr>
          <w:p w14:paraId="65DBD8C9" w14:textId="77777777" w:rsidR="00125B5F" w:rsidRPr="00B34A24" w:rsidRDefault="00125B5F" w:rsidP="00766DD2">
            <w:pPr>
              <w:keepNext/>
              <w:keepLines/>
              <w:jc w:val="center"/>
              <w:rPr>
                <w:rFonts w:ascii="Arial" w:eastAsia="等线" w:hAnsi="Arial"/>
                <w:sz w:val="18"/>
                <w:lang w:eastAsia="zh-CN"/>
              </w:rPr>
            </w:pPr>
          </w:p>
        </w:tc>
      </w:tr>
    </w:tbl>
    <w:bookmarkEnd w:id="11"/>
    <w:p w14:paraId="64E8DEA7" w14:textId="0DCBF572" w:rsidR="003F374C" w:rsidRDefault="008D4766" w:rsidP="003F374C">
      <w:pPr>
        <w:spacing w:beforeLines="50" w:before="120"/>
        <w:jc w:val="both"/>
        <w:rPr>
          <w:rFonts w:ascii="Times New Roman" w:eastAsia="等线" w:hAnsi="Times New Roman"/>
          <w:lang w:eastAsia="zh-CN"/>
        </w:rPr>
      </w:pPr>
      <w:r>
        <w:rPr>
          <w:rFonts w:ascii="Times New Roman" w:eastAsia="等线" w:hAnsi="Times New Roman" w:hint="eastAsia"/>
          <w:lang w:eastAsia="zh-CN"/>
        </w:rPr>
        <w:t>Note</w:t>
      </w:r>
      <w:r>
        <w:rPr>
          <w:rFonts w:ascii="Times New Roman" w:eastAsia="等线" w:hAnsi="Times New Roman"/>
          <w:lang w:eastAsia="zh-CN"/>
        </w:rPr>
        <w:t xml:space="preserve">: the number of sync raster entries for </w:t>
      </w:r>
      <w:proofErr w:type="spellStart"/>
      <w:r>
        <w:rPr>
          <w:rFonts w:ascii="Times New Roman" w:eastAsia="等线" w:hAnsi="Times New Roman"/>
          <w:lang w:eastAsia="zh-CN"/>
        </w:rPr>
        <w:t>nX</w:t>
      </w:r>
      <w:proofErr w:type="spellEnd"/>
      <w:r>
        <w:rPr>
          <w:rFonts w:ascii="Times New Roman" w:eastAsia="等线" w:hAnsi="Times New Roman"/>
          <w:lang w:eastAsia="zh-CN"/>
        </w:rPr>
        <w:t xml:space="preserve"> band should be calculated </w:t>
      </w:r>
      <w:r w:rsidR="00266869">
        <w:rPr>
          <w:rFonts w:ascii="Times New Roman" w:eastAsia="等线" w:hAnsi="Times New Roman"/>
          <w:lang w:eastAsia="zh-CN"/>
        </w:rPr>
        <w:t>as</w:t>
      </w:r>
      <w:r w:rsidR="00392384">
        <w:rPr>
          <w:rFonts w:ascii="Times New Roman" w:eastAsia="等线" w:hAnsi="Times New Roman"/>
          <w:lang w:eastAsia="zh-CN"/>
        </w:rPr>
        <w:t xml:space="preserve">: for </w:t>
      </w:r>
      <w:r w:rsidR="003F374C">
        <w:rPr>
          <w:rFonts w:ascii="Times New Roman" w:eastAsia="等线" w:hAnsi="Times New Roman"/>
          <w:lang w:eastAsia="zh-CN"/>
        </w:rPr>
        <w:t xml:space="preserve">120 kHz, the range of GSCN is </w:t>
      </w:r>
      <w:r w:rsidR="003F374C" w:rsidRPr="003F374C">
        <w:rPr>
          <w:rFonts w:ascii="Times New Roman" w:eastAsia="等线" w:hAnsi="Times New Roman"/>
          <w:lang w:eastAsia="zh-CN"/>
        </w:rPr>
        <w:t>(32,733.1+n*100)/17.28+22256</w:t>
      </w:r>
      <w:r w:rsidR="003F374C">
        <w:rPr>
          <w:rFonts w:ascii="Times New Roman" w:eastAsia="等线" w:hAnsi="Times New Roman"/>
          <w:lang w:eastAsia="zh-CN"/>
        </w:rPr>
        <w:t xml:space="preserve">, thus the n equals to </w:t>
      </w:r>
      <w:r w:rsidR="003F374C">
        <w:rPr>
          <w:rFonts w:ascii="Arial" w:hAnsi="Arial"/>
          <w:sz w:val="18"/>
        </w:rPr>
        <w:t xml:space="preserve">1~140; </w:t>
      </w:r>
      <w:r w:rsidR="003F374C">
        <w:rPr>
          <w:rFonts w:ascii="Times New Roman" w:eastAsia="等线" w:hAnsi="Times New Roman"/>
          <w:lang w:eastAsia="zh-CN"/>
        </w:rPr>
        <w:t xml:space="preserve">for 480 kHz, the range of GSCN is </w:t>
      </w:r>
      <w:r w:rsidR="003F374C" w:rsidRPr="003F374C">
        <w:rPr>
          <w:rFonts w:ascii="Times New Roman" w:eastAsia="等线" w:hAnsi="Times New Roman"/>
          <w:lang w:eastAsia="zh-CN"/>
        </w:rPr>
        <w:t>(32,</w:t>
      </w:r>
      <w:r w:rsidR="003F374C">
        <w:rPr>
          <w:rFonts w:ascii="Times New Roman" w:eastAsia="等线" w:hAnsi="Times New Roman"/>
          <w:lang w:eastAsia="zh-CN"/>
        </w:rPr>
        <w:t>682.64</w:t>
      </w:r>
      <w:r w:rsidR="003F374C" w:rsidRPr="003F374C">
        <w:rPr>
          <w:rFonts w:ascii="Times New Roman" w:eastAsia="等线" w:hAnsi="Times New Roman"/>
          <w:lang w:eastAsia="zh-CN"/>
        </w:rPr>
        <w:t>+n*</w:t>
      </w:r>
      <w:r w:rsidR="003F374C">
        <w:rPr>
          <w:rFonts w:ascii="Times New Roman" w:eastAsia="等线" w:hAnsi="Times New Roman"/>
          <w:lang w:eastAsia="zh-CN"/>
        </w:rPr>
        <w:t>4</w:t>
      </w:r>
      <w:r w:rsidR="003F374C" w:rsidRPr="003F374C">
        <w:rPr>
          <w:rFonts w:ascii="Times New Roman" w:eastAsia="等线" w:hAnsi="Times New Roman"/>
          <w:lang w:eastAsia="zh-CN"/>
        </w:rPr>
        <w:t>00)/17.28+22256</w:t>
      </w:r>
      <w:r w:rsidR="003F374C">
        <w:rPr>
          <w:rFonts w:ascii="Times New Roman" w:eastAsia="等线" w:hAnsi="Times New Roman"/>
          <w:lang w:eastAsia="zh-CN"/>
        </w:rPr>
        <w:t xml:space="preserve">, thus the n equals to </w:t>
      </w:r>
      <w:r w:rsidR="003F374C">
        <w:rPr>
          <w:rFonts w:ascii="Arial" w:hAnsi="Arial"/>
          <w:sz w:val="18"/>
        </w:rPr>
        <w:t>1~</w:t>
      </w:r>
      <w:proofErr w:type="gramStart"/>
      <w:r w:rsidR="003F374C">
        <w:rPr>
          <w:rFonts w:ascii="Arial" w:hAnsi="Arial"/>
          <w:sz w:val="18"/>
        </w:rPr>
        <w:t>35;.</w:t>
      </w:r>
      <w:proofErr w:type="gramEnd"/>
    </w:p>
    <w:p w14:paraId="25054EF6" w14:textId="7FE4A36B" w:rsidR="008D4766" w:rsidRPr="003F374C" w:rsidRDefault="008D4766" w:rsidP="005F27B0">
      <w:pPr>
        <w:spacing w:beforeLines="50" w:before="120"/>
        <w:jc w:val="both"/>
        <w:rPr>
          <w:rFonts w:ascii="Times New Roman" w:eastAsia="等线" w:hAnsi="Times New Roman"/>
          <w:lang w:eastAsia="zh-CN"/>
        </w:rPr>
      </w:pPr>
    </w:p>
    <w:p w14:paraId="26611611" w14:textId="7D183710" w:rsidR="00125B5F" w:rsidRPr="005F27B0" w:rsidRDefault="007628EE" w:rsidP="005F27B0">
      <w:pPr>
        <w:spacing w:beforeLines="50" w:before="120"/>
        <w:jc w:val="both"/>
        <w:rPr>
          <w:rFonts w:ascii="Times New Roman" w:eastAsia="等线" w:hAnsi="Times New Roman"/>
          <w:lang w:eastAsia="zh-CN"/>
        </w:rPr>
      </w:pPr>
      <w:r w:rsidRPr="007628EE">
        <w:rPr>
          <w:rFonts w:ascii="Times New Roman" w:eastAsia="等线" w:hAnsi="Times New Roman"/>
          <w:lang w:eastAsia="zh-CN"/>
        </w:rPr>
        <w:lastRenderedPageBreak/>
        <w:t>From the</w:t>
      </w:r>
      <w:r w:rsidR="005F27B0">
        <w:rPr>
          <w:rFonts w:ascii="Times New Roman" w:eastAsia="等线" w:hAnsi="Times New Roman"/>
          <w:lang w:eastAsia="zh-CN"/>
        </w:rPr>
        <w:t xml:space="preserve"> </w:t>
      </w:r>
      <w:r w:rsidR="005F27B0">
        <w:rPr>
          <w:rFonts w:ascii="Times New Roman" w:eastAsia="等线" w:hAnsi="Times New Roman"/>
          <w:lang w:eastAsia="zh-CN"/>
        </w:rPr>
        <w:fldChar w:fldCharType="begin"/>
      </w:r>
      <w:r w:rsidR="005F27B0">
        <w:rPr>
          <w:rFonts w:ascii="Times New Roman" w:eastAsia="等线" w:hAnsi="Times New Roman"/>
          <w:lang w:eastAsia="zh-CN"/>
        </w:rPr>
        <w:instrText xml:space="preserve"> REF _Ref78899637 \h </w:instrText>
      </w:r>
      <w:r w:rsidR="005F27B0">
        <w:rPr>
          <w:rFonts w:ascii="Times New Roman" w:eastAsia="等线" w:hAnsi="Times New Roman"/>
          <w:lang w:eastAsia="zh-CN"/>
        </w:rPr>
      </w:r>
      <w:r w:rsidR="005F27B0">
        <w:rPr>
          <w:rFonts w:ascii="Times New Roman" w:eastAsia="等线" w:hAnsi="Times New Roman"/>
          <w:lang w:eastAsia="zh-CN"/>
        </w:rPr>
        <w:fldChar w:fldCharType="separate"/>
      </w:r>
      <w:r w:rsidR="005F27B0" w:rsidRPr="003246E3">
        <w:rPr>
          <w:rFonts w:ascii="Times New Roman" w:hAnsi="Times New Roman"/>
          <w:b/>
          <w:sz w:val="18"/>
        </w:rPr>
        <w:t xml:space="preserve">Table </w:t>
      </w:r>
      <w:r w:rsidR="005F27B0" w:rsidRPr="003246E3">
        <w:rPr>
          <w:rFonts w:ascii="Times New Roman" w:hAnsi="Times New Roman"/>
          <w:b/>
          <w:noProof/>
          <w:sz w:val="18"/>
        </w:rPr>
        <w:t>1</w:t>
      </w:r>
      <w:r w:rsidR="005F27B0">
        <w:rPr>
          <w:rFonts w:ascii="Times New Roman" w:eastAsia="等线" w:hAnsi="Times New Roman"/>
          <w:lang w:eastAsia="zh-CN"/>
        </w:rPr>
        <w:fldChar w:fldCharType="end"/>
      </w:r>
      <w:r w:rsidRPr="007628EE">
        <w:rPr>
          <w:rFonts w:ascii="Times New Roman" w:eastAsia="等线" w:hAnsi="Times New Roman"/>
          <w:lang w:eastAsia="zh-CN"/>
        </w:rPr>
        <w:t xml:space="preserve">, we can find that </w:t>
      </w:r>
      <w:r>
        <w:rPr>
          <w:rFonts w:ascii="Times New Roman" w:eastAsia="等线" w:hAnsi="Times New Roman"/>
          <w:lang w:eastAsia="zh-CN"/>
        </w:rPr>
        <w:t xml:space="preserve">the </w:t>
      </w:r>
      <w:r w:rsidR="002411F9" w:rsidRPr="00C213BB">
        <w:rPr>
          <w:rFonts w:ascii="Times New Roman" w:eastAsiaTheme="minorEastAsia" w:hAnsi="Times New Roman"/>
          <w:lang w:eastAsia="ja-JP"/>
        </w:rPr>
        <w:t xml:space="preserve">total number of synchronization raster entries considering both licensed and unlicensed operation in a 52.6 – 71 GHz band </w:t>
      </w:r>
      <w:r w:rsidR="002411F9">
        <w:rPr>
          <w:rFonts w:ascii="Times New Roman" w:eastAsiaTheme="minorEastAsia" w:hAnsi="Times New Roman"/>
          <w:lang w:eastAsia="ja-JP"/>
        </w:rPr>
        <w:t>is much smaller</w:t>
      </w:r>
      <w:r w:rsidR="002411F9" w:rsidRPr="00C213BB">
        <w:rPr>
          <w:rFonts w:ascii="Times New Roman" w:eastAsiaTheme="minorEastAsia" w:hAnsi="Times New Roman"/>
          <w:lang w:eastAsia="ja-JP"/>
        </w:rPr>
        <w:t xml:space="preserve"> than 665</w:t>
      </w:r>
      <w:r w:rsidR="005F27B0">
        <w:rPr>
          <w:rFonts w:ascii="Times New Roman" w:eastAsiaTheme="minorEastAsia" w:hAnsi="Times New Roman"/>
          <w:lang w:eastAsia="ja-JP"/>
        </w:rPr>
        <w:t xml:space="preserve">, which is conducive to the UE </w:t>
      </w:r>
      <w:r w:rsidR="00003484">
        <w:rPr>
          <w:rFonts w:ascii="Times New Roman" w:eastAsiaTheme="minorEastAsia" w:hAnsi="Times New Roman"/>
          <w:lang w:eastAsia="ja-JP"/>
        </w:rPr>
        <w:t>implementation</w:t>
      </w:r>
      <w:r w:rsidR="002411F9">
        <w:rPr>
          <w:rFonts w:ascii="Times New Roman" w:eastAsiaTheme="minorEastAsia" w:hAnsi="Times New Roman"/>
          <w:lang w:eastAsia="ja-JP"/>
        </w:rPr>
        <w:t>.</w:t>
      </w:r>
    </w:p>
    <w:p w14:paraId="328AC92F" w14:textId="187CB146" w:rsidR="00D06F6C" w:rsidRDefault="00D06F6C" w:rsidP="00D06F6C">
      <w:pPr>
        <w:pStyle w:val="a7"/>
        <w:rPr>
          <w:rFonts w:ascii="Times New Roman" w:eastAsiaTheme="minorEastAsia" w:hAnsi="Times New Roman"/>
          <w:lang w:eastAsia="zh-CN"/>
        </w:rPr>
      </w:pPr>
      <w:bookmarkStart w:id="13" w:name="_Ref78899951"/>
      <w:r w:rsidRPr="00D06F6C">
        <w:rPr>
          <w:rFonts w:ascii="Times New Roman" w:hAnsi="Times New Roman"/>
          <w:b/>
        </w:rPr>
        <w:t xml:space="preserve">Proposal </w:t>
      </w:r>
      <w:r w:rsidRPr="00D06F6C">
        <w:rPr>
          <w:rFonts w:ascii="Times New Roman" w:hAnsi="Times New Roman"/>
          <w:b/>
        </w:rPr>
        <w:fldChar w:fldCharType="begin"/>
      </w:r>
      <w:r w:rsidRPr="00D06F6C">
        <w:rPr>
          <w:rFonts w:ascii="Times New Roman" w:hAnsi="Times New Roman"/>
          <w:b/>
        </w:rPr>
        <w:instrText xml:space="preserve"> SEQ Proposal \* ARABIC </w:instrText>
      </w:r>
      <w:r w:rsidRPr="00D06F6C">
        <w:rPr>
          <w:rFonts w:ascii="Times New Roman" w:hAnsi="Times New Roman"/>
          <w:b/>
        </w:rPr>
        <w:fldChar w:fldCharType="separate"/>
      </w:r>
      <w:r>
        <w:rPr>
          <w:rFonts w:ascii="Times New Roman" w:hAnsi="Times New Roman"/>
          <w:b/>
          <w:noProof/>
        </w:rPr>
        <w:t>2</w:t>
      </w:r>
      <w:r w:rsidRPr="00D06F6C">
        <w:rPr>
          <w:rFonts w:ascii="Times New Roman" w:hAnsi="Times New Roman"/>
          <w:b/>
        </w:rPr>
        <w:fldChar w:fldCharType="end"/>
      </w:r>
      <w:r w:rsidRPr="00D06F6C">
        <w:rPr>
          <w:rFonts w:ascii="Times New Roman" w:hAnsi="Times New Roman"/>
          <w:b/>
        </w:rPr>
        <w:t xml:space="preserve">: </w:t>
      </w:r>
      <w:r w:rsidR="000817F9">
        <w:rPr>
          <w:rFonts w:ascii="Times New Roman" w:eastAsiaTheme="minorEastAsia" w:hAnsi="Times New Roman"/>
          <w:b/>
          <w:lang w:eastAsia="zh-CN"/>
        </w:rPr>
        <w:t>If the</w:t>
      </w:r>
      <w:r w:rsidRPr="00D06F6C">
        <w:rPr>
          <w:rFonts w:ascii="Times New Roman" w:eastAsiaTheme="minorEastAsia" w:hAnsi="Times New Roman"/>
          <w:b/>
          <w:lang w:eastAsia="zh-CN"/>
        </w:rPr>
        <w:t xml:space="preserve"> existing synchronization raster design </w:t>
      </w:r>
      <w:r w:rsidR="00003484">
        <w:rPr>
          <w:rFonts w:ascii="Times New Roman" w:eastAsiaTheme="minorEastAsia" w:hAnsi="Times New Roman"/>
          <w:b/>
          <w:lang w:eastAsia="zh-CN"/>
        </w:rPr>
        <w:t>is reused</w:t>
      </w:r>
      <w:r w:rsidR="00003484" w:rsidRPr="00D06F6C">
        <w:rPr>
          <w:rFonts w:ascii="Times New Roman" w:eastAsiaTheme="minorEastAsia" w:hAnsi="Times New Roman"/>
          <w:b/>
          <w:lang w:eastAsia="zh-CN"/>
        </w:rPr>
        <w:t xml:space="preserve"> </w:t>
      </w:r>
      <w:r w:rsidRPr="00D06F6C">
        <w:rPr>
          <w:rFonts w:ascii="Times New Roman" w:eastAsiaTheme="minorEastAsia" w:hAnsi="Times New Roman"/>
          <w:b/>
          <w:lang w:eastAsia="zh-CN"/>
        </w:rPr>
        <w:t>for the band operation from 52.6 GH</w:t>
      </w:r>
      <w:r w:rsidRPr="00D06F6C">
        <w:rPr>
          <w:rFonts w:ascii="Times New Roman" w:eastAsiaTheme="minorEastAsia" w:hAnsi="Times New Roman" w:hint="eastAsia"/>
          <w:b/>
          <w:lang w:eastAsia="zh-CN"/>
        </w:rPr>
        <w:t>z</w:t>
      </w:r>
      <w:r w:rsidRPr="00D06F6C">
        <w:rPr>
          <w:rFonts w:ascii="Times New Roman" w:eastAsiaTheme="minorEastAsia" w:hAnsi="Times New Roman"/>
          <w:b/>
          <w:lang w:eastAsia="zh-CN"/>
        </w:rPr>
        <w:t xml:space="preserve"> </w:t>
      </w:r>
      <w:r w:rsidRPr="00D06F6C">
        <w:rPr>
          <w:rFonts w:ascii="Times New Roman" w:eastAsiaTheme="minorEastAsia" w:hAnsi="Times New Roman" w:hint="eastAsia"/>
          <w:b/>
          <w:lang w:eastAsia="zh-CN"/>
        </w:rPr>
        <w:t>to</w:t>
      </w:r>
      <w:r w:rsidRPr="00D06F6C">
        <w:rPr>
          <w:rFonts w:ascii="Times New Roman" w:eastAsiaTheme="minorEastAsia" w:hAnsi="Times New Roman"/>
          <w:b/>
          <w:lang w:eastAsia="zh-CN"/>
        </w:rPr>
        <w:t xml:space="preserve"> 71 GHz</w:t>
      </w:r>
      <w:r w:rsidR="000817F9">
        <w:rPr>
          <w:rFonts w:ascii="Times New Roman" w:eastAsiaTheme="minorEastAsia" w:hAnsi="Times New Roman"/>
          <w:b/>
          <w:lang w:eastAsia="zh-CN"/>
        </w:rPr>
        <w:t>,</w:t>
      </w:r>
      <w:r w:rsidR="00003484" w:rsidRPr="00003484">
        <w:t xml:space="preserve"> </w:t>
      </w:r>
      <w:r w:rsidR="00003484" w:rsidRPr="00003484">
        <w:rPr>
          <w:rFonts w:ascii="Times New Roman" w:eastAsiaTheme="minorEastAsia" w:hAnsi="Times New Roman"/>
          <w:b/>
          <w:lang w:eastAsia="zh-CN"/>
        </w:rPr>
        <w:t xml:space="preserve">the number of </w:t>
      </w:r>
      <w:r w:rsidR="00003484" w:rsidRPr="00003484">
        <w:rPr>
          <w:rFonts w:ascii="Times New Roman" w:eastAsiaTheme="minorEastAsia" w:hAnsi="Times New Roman"/>
          <w:b/>
          <w:lang w:val="en-US" w:eastAsia="zh-CN"/>
        </w:rPr>
        <w:t>synchronization raster entries</w:t>
      </w:r>
      <w:r w:rsidR="00003484" w:rsidRPr="00003484">
        <w:rPr>
          <w:rFonts w:ascii="Times New Roman" w:eastAsiaTheme="minorEastAsia" w:hAnsi="Times New Roman"/>
          <w:b/>
          <w:lang w:eastAsia="zh-CN"/>
        </w:rPr>
        <w:t xml:space="preserve"> is much smaller than 66</w:t>
      </w:r>
      <w:r w:rsidR="00003484">
        <w:rPr>
          <w:rFonts w:ascii="Times New Roman" w:eastAsiaTheme="minorEastAsia" w:hAnsi="Times New Roman"/>
          <w:b/>
          <w:lang w:eastAsia="zh-CN"/>
        </w:rPr>
        <w:t>5</w:t>
      </w:r>
      <w:r w:rsidR="00003484" w:rsidRPr="00003484">
        <w:rPr>
          <w:rFonts w:ascii="Times New Roman" w:eastAsiaTheme="minorEastAsia" w:hAnsi="Times New Roman"/>
          <w:b/>
          <w:lang w:eastAsia="zh-CN"/>
        </w:rPr>
        <w:t>,</w:t>
      </w:r>
      <w:r w:rsidR="000817F9">
        <w:rPr>
          <w:rFonts w:ascii="Times New Roman" w:eastAsiaTheme="minorEastAsia" w:hAnsi="Times New Roman"/>
          <w:b/>
          <w:lang w:eastAsia="zh-CN"/>
        </w:rPr>
        <w:t xml:space="preserve"> </w:t>
      </w:r>
      <w:r w:rsidR="00003484" w:rsidRPr="00003484">
        <w:rPr>
          <w:rFonts w:ascii="Times New Roman" w:eastAsiaTheme="minorEastAsia" w:hAnsi="Times New Roman"/>
          <w:b/>
          <w:lang w:val="en-US" w:eastAsia="zh-CN"/>
        </w:rPr>
        <w:t>which is conducive to the UE implementation.</w:t>
      </w:r>
      <w:bookmarkEnd w:id="13"/>
    </w:p>
    <w:p w14:paraId="1730D1E9" w14:textId="77777777" w:rsidR="00E32638" w:rsidRPr="00D06F6C" w:rsidRDefault="00E32638" w:rsidP="00FB163E">
      <w:pPr>
        <w:rPr>
          <w:lang w:val="en-GB"/>
        </w:rPr>
      </w:pPr>
    </w:p>
    <w:bookmarkEnd w:id="1"/>
    <w:bookmarkEnd w:id="2"/>
    <w:bookmarkEnd w:id="4"/>
    <w:bookmarkEnd w:id="12"/>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5F95F6CF"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w:t>
      </w:r>
      <w:r w:rsidR="00A25E23">
        <w:rPr>
          <w:rFonts w:ascii="Times New Roman" w:eastAsia="宋体" w:hAnsi="Times New Roman"/>
          <w:lang w:eastAsia="zh-CN"/>
        </w:rPr>
        <w:t xml:space="preserve">discuss </w:t>
      </w:r>
      <w:r w:rsidR="00523DAE" w:rsidRPr="00523DAE">
        <w:rPr>
          <w:rFonts w:ascii="Times New Roman" w:eastAsia="宋体" w:hAnsi="Times New Roman"/>
          <w:lang w:eastAsia="zh-CN"/>
        </w:rPr>
        <w:t>the synchronization raster design for NR operation from 52.6GHz to 71 GHz</w:t>
      </w:r>
      <w:r>
        <w:rPr>
          <w:rFonts w:ascii="Times New Roman" w:eastAsia="宋体" w:hAnsi="Times New Roman"/>
          <w:lang w:eastAsia="zh-CN"/>
        </w:rPr>
        <w:t>, and have the following proposal</w:t>
      </w:r>
      <w:r w:rsidR="00C82A02">
        <w:rPr>
          <w:rFonts w:ascii="Times New Roman" w:eastAsia="宋体" w:hAnsi="Times New Roman"/>
          <w:lang w:eastAsia="zh-CN"/>
        </w:rPr>
        <w:t>s</w:t>
      </w:r>
      <w:r>
        <w:rPr>
          <w:rFonts w:ascii="Times New Roman" w:eastAsia="宋体" w:hAnsi="Times New Roman"/>
          <w:lang w:eastAsia="zh-CN"/>
        </w:rPr>
        <w:t>:</w:t>
      </w:r>
    </w:p>
    <w:p w14:paraId="172A4B6D" w14:textId="53DBDF92" w:rsidR="00523DAE" w:rsidRDefault="00523DA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_Ref78899947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82136D" w:rsidRPr="00D06F6C">
        <w:rPr>
          <w:rFonts w:ascii="Times New Roman" w:hAnsi="Times New Roman"/>
          <w:b/>
        </w:rPr>
        <w:t xml:space="preserve">Proposal </w:t>
      </w:r>
      <w:r w:rsidR="0082136D" w:rsidRPr="00D06F6C">
        <w:rPr>
          <w:rFonts w:ascii="Times New Roman" w:hAnsi="Times New Roman"/>
          <w:b/>
          <w:noProof/>
        </w:rPr>
        <w:t>1</w:t>
      </w:r>
      <w:r w:rsidR="0082136D" w:rsidRPr="00D06F6C">
        <w:rPr>
          <w:rFonts w:ascii="Times New Roman" w:hAnsi="Times New Roman"/>
          <w:b/>
        </w:rPr>
        <w:t xml:space="preserve">: </w:t>
      </w:r>
      <w:r w:rsidR="0082136D" w:rsidRPr="00D06F6C">
        <w:rPr>
          <w:rFonts w:ascii="Times New Roman" w:eastAsiaTheme="minorEastAsia" w:hAnsi="Times New Roman"/>
          <w:b/>
          <w:lang w:eastAsia="zh-CN"/>
        </w:rPr>
        <w:t xml:space="preserve">Support to reuse the existing synchronization raster design </w:t>
      </w:r>
      <w:r w:rsidR="0082136D">
        <w:rPr>
          <w:rFonts w:ascii="Times New Roman" w:eastAsiaTheme="minorEastAsia" w:hAnsi="Times New Roman"/>
          <w:b/>
          <w:lang w:eastAsia="zh-CN"/>
        </w:rPr>
        <w:t>(floating</w:t>
      </w:r>
      <w:r w:rsidR="0082136D" w:rsidRPr="0034465A">
        <w:rPr>
          <w:rFonts w:ascii="Times New Roman" w:eastAsiaTheme="minorEastAsia" w:hAnsi="Times New Roman"/>
          <w:b/>
          <w:lang w:eastAsia="zh-CN"/>
        </w:rPr>
        <w:t xml:space="preserve"> </w:t>
      </w:r>
      <w:r w:rsidR="0082136D" w:rsidRPr="00D06F6C">
        <w:rPr>
          <w:rFonts w:ascii="Times New Roman" w:eastAsiaTheme="minorEastAsia" w:hAnsi="Times New Roman"/>
          <w:b/>
          <w:lang w:eastAsia="zh-CN"/>
        </w:rPr>
        <w:t>synchronization raster</w:t>
      </w:r>
      <w:r w:rsidR="0082136D">
        <w:rPr>
          <w:rFonts w:ascii="Times New Roman" w:eastAsiaTheme="minorEastAsia" w:hAnsi="Times New Roman"/>
          <w:b/>
          <w:lang w:eastAsia="zh-CN"/>
        </w:rPr>
        <w:t xml:space="preserve"> for licensed band and fixed </w:t>
      </w:r>
      <w:r w:rsidR="0082136D" w:rsidRPr="00D06F6C">
        <w:rPr>
          <w:rFonts w:ascii="Times New Roman" w:eastAsiaTheme="minorEastAsia" w:hAnsi="Times New Roman"/>
          <w:b/>
          <w:lang w:eastAsia="zh-CN"/>
        </w:rPr>
        <w:t>synchronization raster</w:t>
      </w:r>
      <w:r w:rsidR="0082136D">
        <w:rPr>
          <w:rFonts w:ascii="Times New Roman" w:eastAsiaTheme="minorEastAsia" w:hAnsi="Times New Roman"/>
          <w:b/>
          <w:lang w:eastAsia="zh-CN"/>
        </w:rPr>
        <w:t xml:space="preserve"> for unlicensed band) </w:t>
      </w:r>
      <w:r w:rsidR="0082136D" w:rsidRPr="00D06F6C">
        <w:rPr>
          <w:rFonts w:ascii="Times New Roman" w:eastAsiaTheme="minorEastAsia" w:hAnsi="Times New Roman"/>
          <w:b/>
          <w:lang w:eastAsia="zh-CN"/>
        </w:rPr>
        <w:t>for the band operation from 52.6 GH</w:t>
      </w:r>
      <w:r w:rsidR="0082136D" w:rsidRPr="00D06F6C">
        <w:rPr>
          <w:rFonts w:ascii="Times New Roman" w:eastAsiaTheme="minorEastAsia" w:hAnsi="Times New Roman" w:hint="eastAsia"/>
          <w:b/>
          <w:lang w:eastAsia="zh-CN"/>
        </w:rPr>
        <w:t>z</w:t>
      </w:r>
      <w:r w:rsidR="0082136D" w:rsidRPr="00D06F6C">
        <w:rPr>
          <w:rFonts w:ascii="Times New Roman" w:eastAsiaTheme="minorEastAsia" w:hAnsi="Times New Roman"/>
          <w:b/>
          <w:lang w:eastAsia="zh-CN"/>
        </w:rPr>
        <w:t xml:space="preserve"> </w:t>
      </w:r>
      <w:r w:rsidR="0082136D" w:rsidRPr="00D06F6C">
        <w:rPr>
          <w:rFonts w:ascii="Times New Roman" w:eastAsiaTheme="minorEastAsia" w:hAnsi="Times New Roman" w:hint="eastAsia"/>
          <w:b/>
          <w:lang w:eastAsia="zh-CN"/>
        </w:rPr>
        <w:t>to</w:t>
      </w:r>
      <w:r w:rsidR="0082136D" w:rsidRPr="00D06F6C">
        <w:rPr>
          <w:rFonts w:ascii="Times New Roman" w:eastAsiaTheme="minorEastAsia" w:hAnsi="Times New Roman"/>
          <w:b/>
          <w:lang w:eastAsia="zh-CN"/>
        </w:rPr>
        <w:t xml:space="preserve"> 71 GHz to minimize the spec impacts.</w:t>
      </w:r>
      <w:r>
        <w:rPr>
          <w:rFonts w:ascii="Times New Roman" w:eastAsia="宋体" w:hAnsi="Times New Roman"/>
          <w:lang w:eastAsia="zh-CN"/>
        </w:rPr>
        <w:fldChar w:fldCharType="end"/>
      </w:r>
    </w:p>
    <w:p w14:paraId="3F4A3D67" w14:textId="0D1EB643" w:rsidR="00523DAE" w:rsidRPr="00523DAE" w:rsidRDefault="00523DA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_Ref78899951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D06F6C">
        <w:rPr>
          <w:rFonts w:ascii="Times New Roman" w:hAnsi="Times New Roman"/>
          <w:b/>
        </w:rPr>
        <w:t xml:space="preserve">Proposal </w:t>
      </w:r>
      <w:r>
        <w:rPr>
          <w:rFonts w:ascii="Times New Roman" w:hAnsi="Times New Roman"/>
          <w:b/>
          <w:noProof/>
        </w:rPr>
        <w:t>2</w:t>
      </w:r>
      <w:r w:rsidRPr="00D06F6C">
        <w:rPr>
          <w:rFonts w:ascii="Times New Roman" w:hAnsi="Times New Roman"/>
          <w:b/>
        </w:rPr>
        <w:t xml:space="preserve">: </w:t>
      </w:r>
      <w:r>
        <w:rPr>
          <w:rFonts w:ascii="Times New Roman" w:eastAsiaTheme="minorEastAsia" w:hAnsi="Times New Roman"/>
          <w:b/>
          <w:lang w:eastAsia="zh-CN"/>
        </w:rPr>
        <w:t>If the</w:t>
      </w:r>
      <w:r w:rsidRPr="00D06F6C">
        <w:rPr>
          <w:rFonts w:ascii="Times New Roman" w:eastAsiaTheme="minorEastAsia" w:hAnsi="Times New Roman"/>
          <w:b/>
          <w:lang w:eastAsia="zh-CN"/>
        </w:rPr>
        <w:t xml:space="preserve"> existing synchronization raster design </w:t>
      </w:r>
      <w:r>
        <w:rPr>
          <w:rFonts w:ascii="Times New Roman" w:eastAsiaTheme="minorEastAsia" w:hAnsi="Times New Roman"/>
          <w:b/>
          <w:lang w:eastAsia="zh-CN"/>
        </w:rPr>
        <w:t>is reused</w:t>
      </w:r>
      <w:r w:rsidRPr="00D06F6C">
        <w:rPr>
          <w:rFonts w:ascii="Times New Roman" w:eastAsiaTheme="minorEastAsia" w:hAnsi="Times New Roman"/>
          <w:b/>
          <w:lang w:eastAsia="zh-CN"/>
        </w:rPr>
        <w:t xml:space="preserve"> for the band operation from 52.6 GH</w:t>
      </w:r>
      <w:r w:rsidRPr="00D06F6C">
        <w:rPr>
          <w:rFonts w:ascii="Times New Roman" w:eastAsiaTheme="minorEastAsia" w:hAnsi="Times New Roman" w:hint="eastAsia"/>
          <w:b/>
          <w:lang w:eastAsia="zh-CN"/>
        </w:rPr>
        <w:t>z</w:t>
      </w:r>
      <w:r w:rsidRPr="00D06F6C">
        <w:rPr>
          <w:rFonts w:ascii="Times New Roman" w:eastAsiaTheme="minorEastAsia" w:hAnsi="Times New Roman"/>
          <w:b/>
          <w:lang w:eastAsia="zh-CN"/>
        </w:rPr>
        <w:t xml:space="preserve"> </w:t>
      </w:r>
      <w:r w:rsidRPr="00D06F6C">
        <w:rPr>
          <w:rFonts w:ascii="Times New Roman" w:eastAsiaTheme="minorEastAsia" w:hAnsi="Times New Roman" w:hint="eastAsia"/>
          <w:b/>
          <w:lang w:eastAsia="zh-CN"/>
        </w:rPr>
        <w:t>to</w:t>
      </w:r>
      <w:r w:rsidRPr="00D06F6C">
        <w:rPr>
          <w:rFonts w:ascii="Times New Roman" w:eastAsiaTheme="minorEastAsia" w:hAnsi="Times New Roman"/>
          <w:b/>
          <w:lang w:eastAsia="zh-CN"/>
        </w:rPr>
        <w:t xml:space="preserve"> 71 GHz</w:t>
      </w:r>
      <w:r>
        <w:rPr>
          <w:rFonts w:ascii="Times New Roman" w:eastAsiaTheme="minorEastAsia" w:hAnsi="Times New Roman"/>
          <w:b/>
          <w:lang w:eastAsia="zh-CN"/>
        </w:rPr>
        <w:t>,</w:t>
      </w:r>
      <w:r w:rsidRPr="00003484">
        <w:t xml:space="preserve"> </w:t>
      </w:r>
      <w:r w:rsidRPr="00003484">
        <w:rPr>
          <w:rFonts w:ascii="Times New Roman" w:eastAsiaTheme="minorEastAsia" w:hAnsi="Times New Roman"/>
          <w:b/>
          <w:lang w:eastAsia="zh-CN"/>
        </w:rPr>
        <w:t xml:space="preserve">the number of </w:t>
      </w:r>
      <w:r w:rsidRPr="00003484">
        <w:rPr>
          <w:rFonts w:ascii="Times New Roman" w:hAnsi="Times New Roman"/>
          <w:b/>
          <w:lang w:eastAsia="zh-CN"/>
        </w:rPr>
        <w:t>synchronization raster entries</w:t>
      </w:r>
      <w:r w:rsidRPr="00003484">
        <w:rPr>
          <w:rFonts w:ascii="Times New Roman" w:eastAsiaTheme="minorEastAsia" w:hAnsi="Times New Roman"/>
          <w:b/>
          <w:lang w:eastAsia="zh-CN"/>
        </w:rPr>
        <w:t xml:space="preserve"> is much smaller than 66</w:t>
      </w:r>
      <w:r>
        <w:rPr>
          <w:rFonts w:ascii="Times New Roman" w:eastAsiaTheme="minorEastAsia" w:hAnsi="Times New Roman"/>
          <w:b/>
          <w:lang w:eastAsia="zh-CN"/>
        </w:rPr>
        <w:t>5</w:t>
      </w:r>
      <w:r w:rsidRPr="00003484">
        <w:rPr>
          <w:rFonts w:ascii="Times New Roman" w:eastAsiaTheme="minorEastAsia" w:hAnsi="Times New Roman"/>
          <w:b/>
          <w:lang w:eastAsia="zh-CN"/>
        </w:rPr>
        <w:t>,</w:t>
      </w:r>
      <w:r>
        <w:rPr>
          <w:rFonts w:ascii="Times New Roman" w:eastAsiaTheme="minorEastAsia" w:hAnsi="Times New Roman"/>
          <w:b/>
          <w:lang w:eastAsia="zh-CN"/>
        </w:rPr>
        <w:t xml:space="preserve"> </w:t>
      </w:r>
      <w:r w:rsidRPr="00003484">
        <w:rPr>
          <w:rFonts w:ascii="Times New Roman" w:hAnsi="Times New Roman"/>
          <w:b/>
          <w:lang w:eastAsia="zh-CN"/>
        </w:rPr>
        <w:t>which is conducive to the UE implementation.</w:t>
      </w:r>
      <w:r>
        <w:rPr>
          <w:rFonts w:ascii="Times New Roman" w:eastAsia="宋体" w:hAnsi="Times New Roman"/>
          <w:lang w:eastAsia="zh-CN"/>
        </w:rPr>
        <w:fldChar w:fldCharType="end"/>
      </w:r>
    </w:p>
    <w:p w14:paraId="16ED857D" w14:textId="0F3F2EE3" w:rsidR="00EA5A61" w:rsidRPr="00E646AF"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rPr>
      </w:pPr>
      <w:r w:rsidRPr="00E646AF">
        <w:rPr>
          <w:rFonts w:cs="Times New Roman"/>
          <w:b w:val="0"/>
          <w:bCs w:val="0"/>
          <w:kern w:val="0"/>
          <w:sz w:val="36"/>
          <w:szCs w:val="20"/>
        </w:rPr>
        <w:t>References</w:t>
      </w:r>
    </w:p>
    <w:p w14:paraId="3126D05F" w14:textId="07BCBE04" w:rsidR="00C94B62" w:rsidRPr="0083753E" w:rsidRDefault="00ED4238" w:rsidP="0083753E">
      <w:pPr>
        <w:pStyle w:val="a0"/>
        <w:numPr>
          <w:ilvl w:val="0"/>
          <w:numId w:val="10"/>
        </w:numPr>
        <w:rPr>
          <w:rFonts w:ascii="Times New Roman" w:eastAsia="宋体" w:hAnsi="Times New Roman"/>
          <w:lang w:eastAsia="zh-CN"/>
        </w:rPr>
      </w:pPr>
      <w:r w:rsidRPr="0083753E">
        <w:rPr>
          <w:rFonts w:ascii="Times New Roman" w:eastAsia="宋体" w:hAnsi="Times New Roman"/>
          <w:lang w:eastAsia="zh-CN"/>
        </w:rPr>
        <w:t>RP-211584, RAN #92-e, Electronic Meeting, June 14-18, 2021.</w:t>
      </w:r>
    </w:p>
    <w:p w14:paraId="792CEF2D" w14:textId="0B392931" w:rsidR="00B71C12" w:rsidRDefault="00E646AF" w:rsidP="00E646AF">
      <w:pPr>
        <w:pStyle w:val="a0"/>
        <w:numPr>
          <w:ilvl w:val="0"/>
          <w:numId w:val="10"/>
        </w:numPr>
        <w:rPr>
          <w:rFonts w:ascii="Times New Roman" w:eastAsia="宋体" w:hAnsi="Times New Roman"/>
          <w:lang w:eastAsia="zh-CN"/>
        </w:rPr>
      </w:pPr>
      <w:bookmarkStart w:id="14" w:name="_Ref40203847"/>
      <w:bookmarkStart w:id="15" w:name="_Hlk78882239"/>
      <w:r>
        <w:rPr>
          <w:rFonts w:ascii="Times New Roman" w:eastAsia="宋体" w:hAnsi="Times New Roman"/>
          <w:lang w:eastAsia="zh-CN"/>
        </w:rPr>
        <w:t>TS 38.104</w:t>
      </w:r>
      <w:r w:rsidRPr="0083753E">
        <w:rPr>
          <w:rFonts w:ascii="Times New Roman" w:eastAsia="宋体" w:hAnsi="Times New Roman"/>
          <w:lang w:eastAsia="zh-CN"/>
        </w:rPr>
        <w:t xml:space="preserve"> </w:t>
      </w:r>
      <w:r>
        <w:rPr>
          <w:rFonts w:ascii="Times New Roman" w:eastAsia="宋体" w:hAnsi="Times New Roman"/>
          <w:lang w:eastAsia="zh-CN"/>
        </w:rPr>
        <w:t xml:space="preserve">V17.0.0, </w:t>
      </w:r>
      <w:r w:rsidRPr="00E646AF">
        <w:rPr>
          <w:rFonts w:ascii="Times New Roman" w:eastAsia="宋体" w:hAnsi="Times New Roman"/>
          <w:lang w:eastAsia="zh-CN"/>
        </w:rPr>
        <w:t>Base Station (BS) radio transmission and reception</w:t>
      </w:r>
      <w:r w:rsidR="00185CE0">
        <w:rPr>
          <w:rFonts w:ascii="Times New Roman" w:eastAsia="宋体" w:hAnsi="Times New Roman"/>
          <w:lang w:eastAsia="zh-CN"/>
        </w:rPr>
        <w:t>.</w:t>
      </w:r>
      <w:bookmarkEnd w:id="14"/>
    </w:p>
    <w:p w14:paraId="3A44F172" w14:textId="0F916E76" w:rsidR="00CB0CFE" w:rsidRPr="0083753E" w:rsidRDefault="00F4622C" w:rsidP="0083753E">
      <w:pPr>
        <w:pStyle w:val="a0"/>
        <w:numPr>
          <w:ilvl w:val="0"/>
          <w:numId w:val="10"/>
        </w:numPr>
        <w:rPr>
          <w:rFonts w:ascii="Times New Roman" w:eastAsia="宋体" w:hAnsi="Times New Roman"/>
          <w:lang w:eastAsia="zh-CN"/>
        </w:rPr>
      </w:pPr>
      <w:bookmarkStart w:id="16" w:name="_Ref78830723"/>
      <w:bookmarkEnd w:id="15"/>
      <w:r w:rsidRPr="0083753E">
        <w:rPr>
          <w:rFonts w:ascii="Times New Roman" w:eastAsia="宋体" w:hAnsi="Times New Roman"/>
          <w:lang w:eastAsia="zh-CN"/>
        </w:rPr>
        <w:t>“Reply LS on the maximum/minimum channel bandwidths and channelization for NR operation in 52.6 to 71GHz”, RAN4</w:t>
      </w:r>
      <w:bookmarkEnd w:id="16"/>
    </w:p>
    <w:p w14:paraId="477F514C" w14:textId="2D8EB53C" w:rsidR="0083753E" w:rsidRPr="0083753E" w:rsidRDefault="0083753E" w:rsidP="0083753E">
      <w:pPr>
        <w:pStyle w:val="a0"/>
        <w:numPr>
          <w:ilvl w:val="0"/>
          <w:numId w:val="10"/>
        </w:numPr>
        <w:rPr>
          <w:rFonts w:ascii="Times New Roman" w:eastAsia="宋体" w:hAnsi="Times New Roman"/>
          <w:lang w:eastAsia="zh-CN"/>
        </w:rPr>
      </w:pPr>
      <w:bookmarkStart w:id="17" w:name="_Ref78882409"/>
      <w:r w:rsidRPr="0083753E">
        <w:rPr>
          <w:rFonts w:ascii="Times New Roman" w:eastAsia="宋体" w:hAnsi="Times New Roman"/>
          <w:lang w:eastAsia="zh-CN"/>
        </w:rPr>
        <w:t>TS 38.10</w:t>
      </w:r>
      <w:r>
        <w:rPr>
          <w:rFonts w:ascii="Times New Roman" w:eastAsia="宋体" w:hAnsi="Times New Roman"/>
          <w:lang w:eastAsia="zh-CN"/>
        </w:rPr>
        <w:t>1-2</w:t>
      </w:r>
      <w:r w:rsidRPr="0083753E">
        <w:rPr>
          <w:rFonts w:ascii="Times New Roman" w:eastAsia="宋体" w:hAnsi="Times New Roman"/>
          <w:lang w:eastAsia="zh-CN"/>
        </w:rPr>
        <w:t xml:space="preserve"> V17.</w:t>
      </w:r>
      <w:r>
        <w:rPr>
          <w:rFonts w:ascii="Times New Roman" w:eastAsia="宋体" w:hAnsi="Times New Roman"/>
          <w:lang w:eastAsia="zh-CN"/>
        </w:rPr>
        <w:t>2</w:t>
      </w:r>
      <w:r w:rsidRPr="0083753E">
        <w:rPr>
          <w:rFonts w:ascii="Times New Roman" w:eastAsia="宋体" w:hAnsi="Times New Roman"/>
          <w:lang w:eastAsia="zh-CN"/>
        </w:rPr>
        <w:t xml:space="preserve">.0, </w:t>
      </w:r>
      <w:r>
        <w:rPr>
          <w:rFonts w:ascii="Times New Roman" w:eastAsia="宋体" w:hAnsi="Times New Roman"/>
          <w:lang w:eastAsia="zh-CN"/>
        </w:rPr>
        <w:t>User Equipment (UE)</w:t>
      </w:r>
      <w:r w:rsidRPr="0083753E">
        <w:rPr>
          <w:rFonts w:ascii="Times New Roman" w:eastAsia="宋体" w:hAnsi="Times New Roman"/>
          <w:lang w:eastAsia="zh-CN"/>
        </w:rPr>
        <w:t xml:space="preserve"> radio transmission and reception.</w:t>
      </w:r>
      <w:bookmarkEnd w:id="17"/>
    </w:p>
    <w:p w14:paraId="3BBD82F2" w14:textId="4C99ACFC" w:rsidR="004D2E48" w:rsidRDefault="004D2E48" w:rsidP="0083753E">
      <w:pPr>
        <w:pStyle w:val="a0"/>
        <w:ind w:left="420"/>
        <w:rPr>
          <w:rFonts w:ascii="Times New Roman" w:eastAsia="宋体" w:hAnsi="Times New Roman"/>
          <w:lang w:eastAsia="zh-CN"/>
        </w:rPr>
      </w:pPr>
    </w:p>
    <w:sectPr w:rsidR="004D2E48"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38825" w14:textId="77777777" w:rsidR="00B82B1A" w:rsidRDefault="00B82B1A">
      <w:r>
        <w:separator/>
      </w:r>
    </w:p>
  </w:endnote>
  <w:endnote w:type="continuationSeparator" w:id="0">
    <w:p w14:paraId="1D4FC1E4" w14:textId="77777777" w:rsidR="00B82B1A" w:rsidRDefault="00B8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B5A5F" w14:textId="77777777" w:rsidR="00B82B1A" w:rsidRDefault="00B82B1A">
      <w:r>
        <w:separator/>
      </w:r>
    </w:p>
  </w:footnote>
  <w:footnote w:type="continuationSeparator" w:id="0">
    <w:p w14:paraId="7B0654AF" w14:textId="77777777" w:rsidR="00B82B1A" w:rsidRDefault="00B82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83555"/>
    <w:multiLevelType w:val="hybridMultilevel"/>
    <w:tmpl w:val="94725A60"/>
    <w:lvl w:ilvl="0" w:tplc="040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5F7596"/>
    <w:multiLevelType w:val="hybridMultilevel"/>
    <w:tmpl w:val="8A5EDC84"/>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start w:val="1"/>
      <w:numFmt w:val="bullet"/>
      <w:lvlText w:val=""/>
      <w:lvlJc w:val="left"/>
      <w:pPr>
        <w:ind w:left="1778"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0347276"/>
    <w:multiLevelType w:val="hybridMultilevel"/>
    <w:tmpl w:val="E5767EE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D725152"/>
    <w:multiLevelType w:val="hybridMultilevel"/>
    <w:tmpl w:val="FBFA4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0"/>
  </w:num>
  <w:num w:numId="3">
    <w:abstractNumId w:val="25"/>
  </w:num>
  <w:num w:numId="4">
    <w:abstractNumId w:val="16"/>
  </w:num>
  <w:num w:numId="5">
    <w:abstractNumId w:val="17"/>
  </w:num>
  <w:num w:numId="6">
    <w:abstractNumId w:val="24"/>
  </w:num>
  <w:num w:numId="7">
    <w:abstractNumId w:val="10"/>
  </w:num>
  <w:num w:numId="8">
    <w:abstractNumId w:val="15"/>
  </w:num>
  <w:num w:numId="9">
    <w:abstractNumId w:val="29"/>
  </w:num>
  <w:num w:numId="10">
    <w:abstractNumId w:val="26"/>
  </w:num>
  <w:num w:numId="11">
    <w:abstractNumId w:val="22"/>
  </w:num>
  <w:num w:numId="12">
    <w:abstractNumId w:val="14"/>
  </w:num>
  <w:num w:numId="13">
    <w:abstractNumId w:val="3"/>
  </w:num>
  <w:num w:numId="14">
    <w:abstractNumId w:val="27"/>
  </w:num>
  <w:num w:numId="15">
    <w:abstractNumId w:val="13"/>
  </w:num>
  <w:num w:numId="16">
    <w:abstractNumId w:val="4"/>
  </w:num>
  <w:num w:numId="17">
    <w:abstractNumId w:val="5"/>
  </w:num>
  <w:num w:numId="18">
    <w:abstractNumId w:val="27"/>
  </w:num>
  <w:num w:numId="19">
    <w:abstractNumId w:val="9"/>
  </w:num>
  <w:num w:numId="20">
    <w:abstractNumId w:val="19"/>
  </w:num>
  <w:num w:numId="21">
    <w:abstractNumId w:val="7"/>
  </w:num>
  <w:num w:numId="22">
    <w:abstractNumId w:val="12"/>
  </w:num>
  <w:num w:numId="23">
    <w:abstractNumId w:val="18"/>
  </w:num>
  <w:num w:numId="24">
    <w:abstractNumId w:val="2"/>
  </w:num>
  <w:num w:numId="25">
    <w:abstractNumId w:val="8"/>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8"/>
  </w:num>
  <w:num w:numId="28">
    <w:abstractNumId w:val="27"/>
  </w:num>
  <w:num w:numId="29">
    <w:abstractNumId w:val="21"/>
  </w:num>
  <w:num w:numId="30">
    <w:abstractNumId w:val="23"/>
  </w:num>
  <w:num w:numId="31">
    <w:abstractNumId w:val="1"/>
  </w:num>
  <w:num w:numId="32">
    <w:abstractNumId w:val="6"/>
  </w:num>
  <w:num w:numId="3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484"/>
    <w:rsid w:val="00003698"/>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0B66"/>
    <w:rsid w:val="00021825"/>
    <w:rsid w:val="0002195F"/>
    <w:rsid w:val="00021B1B"/>
    <w:rsid w:val="00021C02"/>
    <w:rsid w:val="00021C03"/>
    <w:rsid w:val="00022004"/>
    <w:rsid w:val="0002224A"/>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4C33"/>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0C6D"/>
    <w:rsid w:val="00041174"/>
    <w:rsid w:val="000412E1"/>
    <w:rsid w:val="0004134C"/>
    <w:rsid w:val="00041659"/>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1B3"/>
    <w:rsid w:val="0004539C"/>
    <w:rsid w:val="000458FF"/>
    <w:rsid w:val="00045F57"/>
    <w:rsid w:val="0004622D"/>
    <w:rsid w:val="0004683E"/>
    <w:rsid w:val="00047398"/>
    <w:rsid w:val="00047423"/>
    <w:rsid w:val="00047D75"/>
    <w:rsid w:val="000501EB"/>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368"/>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17F9"/>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1E6"/>
    <w:rsid w:val="000C02F2"/>
    <w:rsid w:val="000C051E"/>
    <w:rsid w:val="000C06A6"/>
    <w:rsid w:val="000C0DE3"/>
    <w:rsid w:val="000C1001"/>
    <w:rsid w:val="000C1102"/>
    <w:rsid w:val="000C129C"/>
    <w:rsid w:val="000C1B5F"/>
    <w:rsid w:val="000C1EFF"/>
    <w:rsid w:val="000C1F2F"/>
    <w:rsid w:val="000C2155"/>
    <w:rsid w:val="000C2208"/>
    <w:rsid w:val="000C2923"/>
    <w:rsid w:val="000C31B8"/>
    <w:rsid w:val="000C3AB0"/>
    <w:rsid w:val="000C422D"/>
    <w:rsid w:val="000C42A5"/>
    <w:rsid w:val="000C4BCA"/>
    <w:rsid w:val="000C4D47"/>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7B2"/>
    <w:rsid w:val="000D3A53"/>
    <w:rsid w:val="000D3C4D"/>
    <w:rsid w:val="000D5286"/>
    <w:rsid w:val="000D5391"/>
    <w:rsid w:val="000D5C3A"/>
    <w:rsid w:val="000D6138"/>
    <w:rsid w:val="000D6502"/>
    <w:rsid w:val="000D6826"/>
    <w:rsid w:val="000D6E0C"/>
    <w:rsid w:val="000D7C61"/>
    <w:rsid w:val="000D7DB8"/>
    <w:rsid w:val="000E068D"/>
    <w:rsid w:val="000E0F87"/>
    <w:rsid w:val="000E1003"/>
    <w:rsid w:val="000E15F4"/>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C61"/>
    <w:rsid w:val="000E7DE1"/>
    <w:rsid w:val="000E7E98"/>
    <w:rsid w:val="000E7F62"/>
    <w:rsid w:val="000F00ED"/>
    <w:rsid w:val="000F0364"/>
    <w:rsid w:val="000F0D23"/>
    <w:rsid w:val="000F1063"/>
    <w:rsid w:val="000F11F0"/>
    <w:rsid w:val="000F1637"/>
    <w:rsid w:val="000F1D24"/>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13"/>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6FA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B5F"/>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ABA"/>
    <w:rsid w:val="00132BAC"/>
    <w:rsid w:val="00132C03"/>
    <w:rsid w:val="00132CFC"/>
    <w:rsid w:val="0013330C"/>
    <w:rsid w:val="001335FF"/>
    <w:rsid w:val="0013361D"/>
    <w:rsid w:val="00133897"/>
    <w:rsid w:val="00133A6B"/>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5BE"/>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28"/>
    <w:rsid w:val="00146F4E"/>
    <w:rsid w:val="00147183"/>
    <w:rsid w:val="0014735C"/>
    <w:rsid w:val="0014759C"/>
    <w:rsid w:val="001477A0"/>
    <w:rsid w:val="00147F44"/>
    <w:rsid w:val="00150317"/>
    <w:rsid w:val="0015097A"/>
    <w:rsid w:val="00150D71"/>
    <w:rsid w:val="001511AD"/>
    <w:rsid w:val="001513FB"/>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2B9"/>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AA8"/>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3CC"/>
    <w:rsid w:val="00170ED8"/>
    <w:rsid w:val="0017189D"/>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D7"/>
    <w:rsid w:val="00182323"/>
    <w:rsid w:val="00182732"/>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3F2"/>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9D2"/>
    <w:rsid w:val="001F0AAC"/>
    <w:rsid w:val="001F16CB"/>
    <w:rsid w:val="001F1704"/>
    <w:rsid w:val="001F18F1"/>
    <w:rsid w:val="001F1A69"/>
    <w:rsid w:val="001F1A9D"/>
    <w:rsid w:val="001F1CA5"/>
    <w:rsid w:val="001F1CAC"/>
    <w:rsid w:val="001F1F19"/>
    <w:rsid w:val="001F1F7A"/>
    <w:rsid w:val="001F2622"/>
    <w:rsid w:val="001F2AD9"/>
    <w:rsid w:val="001F332B"/>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4ADB"/>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290"/>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4D0"/>
    <w:rsid w:val="00226865"/>
    <w:rsid w:val="00226BB0"/>
    <w:rsid w:val="00227412"/>
    <w:rsid w:val="00227A1F"/>
    <w:rsid w:val="00227ACD"/>
    <w:rsid w:val="00227CA8"/>
    <w:rsid w:val="002302DB"/>
    <w:rsid w:val="002306F4"/>
    <w:rsid w:val="0023090B"/>
    <w:rsid w:val="00230A2D"/>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1F9"/>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E9C"/>
    <w:rsid w:val="00250F97"/>
    <w:rsid w:val="0025126E"/>
    <w:rsid w:val="0025165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2D5"/>
    <w:rsid w:val="00264549"/>
    <w:rsid w:val="002648B0"/>
    <w:rsid w:val="002651DA"/>
    <w:rsid w:val="00265D91"/>
    <w:rsid w:val="00265E5E"/>
    <w:rsid w:val="0026661C"/>
    <w:rsid w:val="00266869"/>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5EFA"/>
    <w:rsid w:val="0027628C"/>
    <w:rsid w:val="002763EA"/>
    <w:rsid w:val="0027662B"/>
    <w:rsid w:val="002766C7"/>
    <w:rsid w:val="00276C67"/>
    <w:rsid w:val="002774BF"/>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5AED"/>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B3"/>
    <w:rsid w:val="002944EB"/>
    <w:rsid w:val="002946FB"/>
    <w:rsid w:val="002949D2"/>
    <w:rsid w:val="00294A4E"/>
    <w:rsid w:val="00294F0E"/>
    <w:rsid w:val="00295560"/>
    <w:rsid w:val="00296077"/>
    <w:rsid w:val="002962E3"/>
    <w:rsid w:val="0029643C"/>
    <w:rsid w:val="00296512"/>
    <w:rsid w:val="00296840"/>
    <w:rsid w:val="0029726E"/>
    <w:rsid w:val="00297314"/>
    <w:rsid w:val="002974BF"/>
    <w:rsid w:val="002978BF"/>
    <w:rsid w:val="00297D26"/>
    <w:rsid w:val="002A0273"/>
    <w:rsid w:val="002A04D2"/>
    <w:rsid w:val="002A0606"/>
    <w:rsid w:val="002A0E29"/>
    <w:rsid w:val="002A112E"/>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71E"/>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B58"/>
    <w:rsid w:val="002E5D8F"/>
    <w:rsid w:val="002E5DDA"/>
    <w:rsid w:val="002E5DE9"/>
    <w:rsid w:val="002E5E66"/>
    <w:rsid w:val="002E6F39"/>
    <w:rsid w:val="002E6F75"/>
    <w:rsid w:val="002E6FC8"/>
    <w:rsid w:val="002E747D"/>
    <w:rsid w:val="002E7578"/>
    <w:rsid w:val="002E76E2"/>
    <w:rsid w:val="002E78A4"/>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16E9"/>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6E3"/>
    <w:rsid w:val="00324FC7"/>
    <w:rsid w:val="00325527"/>
    <w:rsid w:val="003257CB"/>
    <w:rsid w:val="003258B8"/>
    <w:rsid w:val="003259C9"/>
    <w:rsid w:val="00325B0D"/>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715"/>
    <w:rsid w:val="00343CB4"/>
    <w:rsid w:val="00343D60"/>
    <w:rsid w:val="00343F46"/>
    <w:rsid w:val="0034465A"/>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61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323"/>
    <w:rsid w:val="00386930"/>
    <w:rsid w:val="00386944"/>
    <w:rsid w:val="00386C50"/>
    <w:rsid w:val="00386D1C"/>
    <w:rsid w:val="00387032"/>
    <w:rsid w:val="003870EF"/>
    <w:rsid w:val="0038762A"/>
    <w:rsid w:val="0038772F"/>
    <w:rsid w:val="003877CD"/>
    <w:rsid w:val="00390123"/>
    <w:rsid w:val="0039076D"/>
    <w:rsid w:val="003907F3"/>
    <w:rsid w:val="003909AB"/>
    <w:rsid w:val="00390C9F"/>
    <w:rsid w:val="003919B8"/>
    <w:rsid w:val="00391D58"/>
    <w:rsid w:val="00391ECD"/>
    <w:rsid w:val="00392313"/>
    <w:rsid w:val="00392384"/>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24F"/>
    <w:rsid w:val="0039790C"/>
    <w:rsid w:val="00397A79"/>
    <w:rsid w:val="00397D86"/>
    <w:rsid w:val="00397E0A"/>
    <w:rsid w:val="003A0B7F"/>
    <w:rsid w:val="003A13A2"/>
    <w:rsid w:val="003A1A28"/>
    <w:rsid w:val="003A1BD2"/>
    <w:rsid w:val="003A1D71"/>
    <w:rsid w:val="003A1DA5"/>
    <w:rsid w:val="003A259C"/>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B61"/>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D7F"/>
    <w:rsid w:val="003B2F65"/>
    <w:rsid w:val="003B3334"/>
    <w:rsid w:val="003B3977"/>
    <w:rsid w:val="003B4284"/>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668A"/>
    <w:rsid w:val="003C774E"/>
    <w:rsid w:val="003C7ED7"/>
    <w:rsid w:val="003D0512"/>
    <w:rsid w:val="003D0A0C"/>
    <w:rsid w:val="003D18CF"/>
    <w:rsid w:val="003D19EF"/>
    <w:rsid w:val="003D226E"/>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C18"/>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74C"/>
    <w:rsid w:val="003F3801"/>
    <w:rsid w:val="003F3ABE"/>
    <w:rsid w:val="003F3C31"/>
    <w:rsid w:val="003F3CD7"/>
    <w:rsid w:val="003F3F98"/>
    <w:rsid w:val="003F43E2"/>
    <w:rsid w:val="003F4737"/>
    <w:rsid w:val="003F56D4"/>
    <w:rsid w:val="003F5863"/>
    <w:rsid w:val="003F5967"/>
    <w:rsid w:val="003F5A2F"/>
    <w:rsid w:val="003F5B55"/>
    <w:rsid w:val="003F600E"/>
    <w:rsid w:val="003F61BB"/>
    <w:rsid w:val="003F6363"/>
    <w:rsid w:val="003F6C92"/>
    <w:rsid w:val="003F6CB2"/>
    <w:rsid w:val="003F6ED2"/>
    <w:rsid w:val="003F7001"/>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6B8E"/>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A2E"/>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1F7D"/>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76"/>
    <w:rsid w:val="004629C2"/>
    <w:rsid w:val="00462EB0"/>
    <w:rsid w:val="004630AB"/>
    <w:rsid w:val="00463A16"/>
    <w:rsid w:val="00463AF1"/>
    <w:rsid w:val="00464261"/>
    <w:rsid w:val="004646C3"/>
    <w:rsid w:val="00464C7A"/>
    <w:rsid w:val="00465CE0"/>
    <w:rsid w:val="00465E8A"/>
    <w:rsid w:val="00466693"/>
    <w:rsid w:val="00466989"/>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6EE"/>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63"/>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B98"/>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1B0D"/>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0D49"/>
    <w:rsid w:val="004D0DCB"/>
    <w:rsid w:val="004D10F7"/>
    <w:rsid w:val="004D1110"/>
    <w:rsid w:val="004D130B"/>
    <w:rsid w:val="004D13BB"/>
    <w:rsid w:val="004D1D7A"/>
    <w:rsid w:val="004D1DB0"/>
    <w:rsid w:val="004D23F8"/>
    <w:rsid w:val="004D2568"/>
    <w:rsid w:val="004D282B"/>
    <w:rsid w:val="004D2883"/>
    <w:rsid w:val="004D2C1E"/>
    <w:rsid w:val="004D2D05"/>
    <w:rsid w:val="004D2E48"/>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19D"/>
    <w:rsid w:val="004F592B"/>
    <w:rsid w:val="004F5F9D"/>
    <w:rsid w:val="004F62B8"/>
    <w:rsid w:val="004F671B"/>
    <w:rsid w:val="004F6759"/>
    <w:rsid w:val="004F6FDB"/>
    <w:rsid w:val="004F7427"/>
    <w:rsid w:val="004F753A"/>
    <w:rsid w:val="004F76FF"/>
    <w:rsid w:val="004F7E8E"/>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6B8F"/>
    <w:rsid w:val="00517963"/>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DAE"/>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CC5"/>
    <w:rsid w:val="00550DDE"/>
    <w:rsid w:val="00550E03"/>
    <w:rsid w:val="00551099"/>
    <w:rsid w:val="0055111A"/>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C91"/>
    <w:rsid w:val="00563ED5"/>
    <w:rsid w:val="0056487E"/>
    <w:rsid w:val="00564A33"/>
    <w:rsid w:val="00565083"/>
    <w:rsid w:val="005651D9"/>
    <w:rsid w:val="00565844"/>
    <w:rsid w:val="00565C73"/>
    <w:rsid w:val="0056628C"/>
    <w:rsid w:val="00566422"/>
    <w:rsid w:val="00566B69"/>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81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8DF"/>
    <w:rsid w:val="005B3C6E"/>
    <w:rsid w:val="005B3E37"/>
    <w:rsid w:val="005B46AB"/>
    <w:rsid w:val="005B5206"/>
    <w:rsid w:val="005B56E3"/>
    <w:rsid w:val="005B64CC"/>
    <w:rsid w:val="005B66AB"/>
    <w:rsid w:val="005B6BC6"/>
    <w:rsid w:val="005B6C5A"/>
    <w:rsid w:val="005B6E7C"/>
    <w:rsid w:val="005B77B9"/>
    <w:rsid w:val="005B77F0"/>
    <w:rsid w:val="005B787B"/>
    <w:rsid w:val="005C0097"/>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916"/>
    <w:rsid w:val="005D2BEC"/>
    <w:rsid w:val="005D2F0D"/>
    <w:rsid w:val="005D3067"/>
    <w:rsid w:val="005D3788"/>
    <w:rsid w:val="005D3922"/>
    <w:rsid w:val="005D3A23"/>
    <w:rsid w:val="005D4A27"/>
    <w:rsid w:val="005D4E69"/>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7B0"/>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5F7E8D"/>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AA0"/>
    <w:rsid w:val="00614D4E"/>
    <w:rsid w:val="00614D75"/>
    <w:rsid w:val="006157AC"/>
    <w:rsid w:val="0061599D"/>
    <w:rsid w:val="00615CF4"/>
    <w:rsid w:val="0061619B"/>
    <w:rsid w:val="00617716"/>
    <w:rsid w:val="006178CB"/>
    <w:rsid w:val="006179A5"/>
    <w:rsid w:val="00617BFE"/>
    <w:rsid w:val="00617C7E"/>
    <w:rsid w:val="00617DEC"/>
    <w:rsid w:val="006201F3"/>
    <w:rsid w:val="00620384"/>
    <w:rsid w:val="00620A2B"/>
    <w:rsid w:val="00620B76"/>
    <w:rsid w:val="00620EA7"/>
    <w:rsid w:val="006224BC"/>
    <w:rsid w:val="006228C2"/>
    <w:rsid w:val="00623002"/>
    <w:rsid w:val="00623045"/>
    <w:rsid w:val="006234BC"/>
    <w:rsid w:val="00623517"/>
    <w:rsid w:val="00623670"/>
    <w:rsid w:val="00624D92"/>
    <w:rsid w:val="00624E2A"/>
    <w:rsid w:val="00624F40"/>
    <w:rsid w:val="00625135"/>
    <w:rsid w:val="006256B8"/>
    <w:rsid w:val="00625ECE"/>
    <w:rsid w:val="00625F00"/>
    <w:rsid w:val="00626712"/>
    <w:rsid w:val="006269E6"/>
    <w:rsid w:val="00626C4D"/>
    <w:rsid w:val="00626CCF"/>
    <w:rsid w:val="006272B4"/>
    <w:rsid w:val="00627FEC"/>
    <w:rsid w:val="006301C6"/>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2F7C"/>
    <w:rsid w:val="0064326E"/>
    <w:rsid w:val="00643826"/>
    <w:rsid w:val="00643A26"/>
    <w:rsid w:val="00643A31"/>
    <w:rsid w:val="00643E48"/>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9C6"/>
    <w:rsid w:val="00654D45"/>
    <w:rsid w:val="00654FF5"/>
    <w:rsid w:val="0065508A"/>
    <w:rsid w:val="00655270"/>
    <w:rsid w:val="00655C36"/>
    <w:rsid w:val="00656414"/>
    <w:rsid w:val="006568B2"/>
    <w:rsid w:val="006569D4"/>
    <w:rsid w:val="00656C20"/>
    <w:rsid w:val="00656C2E"/>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202"/>
    <w:rsid w:val="0067123E"/>
    <w:rsid w:val="006715E2"/>
    <w:rsid w:val="00671C32"/>
    <w:rsid w:val="00671E2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6EB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5EE"/>
    <w:rsid w:val="006C0A56"/>
    <w:rsid w:val="006C0DB0"/>
    <w:rsid w:val="006C0E04"/>
    <w:rsid w:val="006C0F64"/>
    <w:rsid w:val="006C142E"/>
    <w:rsid w:val="006C1982"/>
    <w:rsid w:val="006C1F22"/>
    <w:rsid w:val="006C24F8"/>
    <w:rsid w:val="006C2548"/>
    <w:rsid w:val="006C292C"/>
    <w:rsid w:val="006C2991"/>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C1A"/>
    <w:rsid w:val="006D1070"/>
    <w:rsid w:val="006D10CE"/>
    <w:rsid w:val="006D159A"/>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1D3E"/>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734"/>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95D"/>
    <w:rsid w:val="00756BAC"/>
    <w:rsid w:val="00756E39"/>
    <w:rsid w:val="00756EFE"/>
    <w:rsid w:val="007575E0"/>
    <w:rsid w:val="007579D7"/>
    <w:rsid w:val="0076017C"/>
    <w:rsid w:val="00760497"/>
    <w:rsid w:val="007606E0"/>
    <w:rsid w:val="00761B69"/>
    <w:rsid w:val="00761EE6"/>
    <w:rsid w:val="00761F14"/>
    <w:rsid w:val="007628EE"/>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DD2"/>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7D5"/>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762"/>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826"/>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01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36D"/>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2F0"/>
    <w:rsid w:val="0083753E"/>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57A"/>
    <w:rsid w:val="008677CA"/>
    <w:rsid w:val="008678CB"/>
    <w:rsid w:val="0086798E"/>
    <w:rsid w:val="00867A40"/>
    <w:rsid w:val="00867D47"/>
    <w:rsid w:val="008700B1"/>
    <w:rsid w:val="008705CF"/>
    <w:rsid w:val="00870B5F"/>
    <w:rsid w:val="008714BE"/>
    <w:rsid w:val="0087174B"/>
    <w:rsid w:val="00871996"/>
    <w:rsid w:val="00871D98"/>
    <w:rsid w:val="00872D1A"/>
    <w:rsid w:val="00873CAB"/>
    <w:rsid w:val="008742A8"/>
    <w:rsid w:val="008742DE"/>
    <w:rsid w:val="008743DE"/>
    <w:rsid w:val="008746DE"/>
    <w:rsid w:val="008749FA"/>
    <w:rsid w:val="00874C40"/>
    <w:rsid w:val="008751E6"/>
    <w:rsid w:val="008757D9"/>
    <w:rsid w:val="00875CF8"/>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0EC"/>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97F"/>
    <w:rsid w:val="008A7DBB"/>
    <w:rsid w:val="008B081D"/>
    <w:rsid w:val="008B09EE"/>
    <w:rsid w:val="008B1419"/>
    <w:rsid w:val="008B18CE"/>
    <w:rsid w:val="008B1B90"/>
    <w:rsid w:val="008B20B2"/>
    <w:rsid w:val="008B20C1"/>
    <w:rsid w:val="008B269F"/>
    <w:rsid w:val="008B27DB"/>
    <w:rsid w:val="008B35DD"/>
    <w:rsid w:val="008B397D"/>
    <w:rsid w:val="008B3B1C"/>
    <w:rsid w:val="008B3BEB"/>
    <w:rsid w:val="008B4175"/>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220"/>
    <w:rsid w:val="008D05F0"/>
    <w:rsid w:val="008D0688"/>
    <w:rsid w:val="008D0D1B"/>
    <w:rsid w:val="008D15C2"/>
    <w:rsid w:val="008D18AF"/>
    <w:rsid w:val="008D2048"/>
    <w:rsid w:val="008D276E"/>
    <w:rsid w:val="008D27DE"/>
    <w:rsid w:val="008D3DFC"/>
    <w:rsid w:val="008D4766"/>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02"/>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487"/>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CDD"/>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47794"/>
    <w:rsid w:val="00947CAA"/>
    <w:rsid w:val="0095004F"/>
    <w:rsid w:val="00950620"/>
    <w:rsid w:val="009509FD"/>
    <w:rsid w:val="00950CE7"/>
    <w:rsid w:val="00950D24"/>
    <w:rsid w:val="00951261"/>
    <w:rsid w:val="009517DA"/>
    <w:rsid w:val="00951AE4"/>
    <w:rsid w:val="009526ED"/>
    <w:rsid w:val="00952D79"/>
    <w:rsid w:val="00953305"/>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29C"/>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4C3"/>
    <w:rsid w:val="00974C2D"/>
    <w:rsid w:val="009757A2"/>
    <w:rsid w:val="00975E3E"/>
    <w:rsid w:val="00975F27"/>
    <w:rsid w:val="00976CBD"/>
    <w:rsid w:val="0097727F"/>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3530"/>
    <w:rsid w:val="009845A3"/>
    <w:rsid w:val="00984C26"/>
    <w:rsid w:val="0098525B"/>
    <w:rsid w:val="009852CF"/>
    <w:rsid w:val="00985717"/>
    <w:rsid w:val="00985756"/>
    <w:rsid w:val="00985770"/>
    <w:rsid w:val="009857D5"/>
    <w:rsid w:val="00986427"/>
    <w:rsid w:val="00986D96"/>
    <w:rsid w:val="00987152"/>
    <w:rsid w:val="00987C36"/>
    <w:rsid w:val="00987E12"/>
    <w:rsid w:val="00987E1A"/>
    <w:rsid w:val="0099046B"/>
    <w:rsid w:val="00990C63"/>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8A2"/>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5FC2"/>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4FF"/>
    <w:rsid w:val="009E75C1"/>
    <w:rsid w:val="009E774F"/>
    <w:rsid w:val="009E775E"/>
    <w:rsid w:val="009E77D2"/>
    <w:rsid w:val="009F026B"/>
    <w:rsid w:val="009F0885"/>
    <w:rsid w:val="009F0961"/>
    <w:rsid w:val="009F0AB3"/>
    <w:rsid w:val="009F0DE4"/>
    <w:rsid w:val="009F0F3F"/>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B7"/>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28E"/>
    <w:rsid w:val="00A2435B"/>
    <w:rsid w:val="00A249CC"/>
    <w:rsid w:val="00A24E5B"/>
    <w:rsid w:val="00A2539B"/>
    <w:rsid w:val="00A2598E"/>
    <w:rsid w:val="00A25E23"/>
    <w:rsid w:val="00A26006"/>
    <w:rsid w:val="00A2677B"/>
    <w:rsid w:val="00A26789"/>
    <w:rsid w:val="00A26A6B"/>
    <w:rsid w:val="00A26C8D"/>
    <w:rsid w:val="00A26FEC"/>
    <w:rsid w:val="00A27073"/>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470"/>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337"/>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0FF"/>
    <w:rsid w:val="00AE4342"/>
    <w:rsid w:val="00AE465E"/>
    <w:rsid w:val="00AE473F"/>
    <w:rsid w:val="00AE4DA0"/>
    <w:rsid w:val="00AE53E7"/>
    <w:rsid w:val="00AE543D"/>
    <w:rsid w:val="00AE56A1"/>
    <w:rsid w:val="00AE586B"/>
    <w:rsid w:val="00AE5CC7"/>
    <w:rsid w:val="00AE5EF1"/>
    <w:rsid w:val="00AE62CF"/>
    <w:rsid w:val="00AE6405"/>
    <w:rsid w:val="00AE6994"/>
    <w:rsid w:val="00AE6BC8"/>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A"/>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58F"/>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138"/>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5BF"/>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07E"/>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6FD"/>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7FA"/>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BAC"/>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B1A"/>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283"/>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EA4"/>
    <w:rsid w:val="00B9511E"/>
    <w:rsid w:val="00B95BD7"/>
    <w:rsid w:val="00B95EF4"/>
    <w:rsid w:val="00B96143"/>
    <w:rsid w:val="00B96401"/>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10F"/>
    <w:rsid w:val="00BA3A00"/>
    <w:rsid w:val="00BA3F38"/>
    <w:rsid w:val="00BA42DA"/>
    <w:rsid w:val="00BA50B6"/>
    <w:rsid w:val="00BA5515"/>
    <w:rsid w:val="00BA580D"/>
    <w:rsid w:val="00BA590F"/>
    <w:rsid w:val="00BA5B23"/>
    <w:rsid w:val="00BA5B8F"/>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44A"/>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21"/>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201"/>
    <w:rsid w:val="00BD67E5"/>
    <w:rsid w:val="00BD6CBF"/>
    <w:rsid w:val="00BD6F8D"/>
    <w:rsid w:val="00BD7578"/>
    <w:rsid w:val="00BD7659"/>
    <w:rsid w:val="00BD7710"/>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7C5"/>
    <w:rsid w:val="00BE68FA"/>
    <w:rsid w:val="00BE69F5"/>
    <w:rsid w:val="00BE6BA3"/>
    <w:rsid w:val="00BE6E7E"/>
    <w:rsid w:val="00BE764C"/>
    <w:rsid w:val="00BE7C31"/>
    <w:rsid w:val="00BE7C97"/>
    <w:rsid w:val="00BF02B4"/>
    <w:rsid w:val="00BF07F5"/>
    <w:rsid w:val="00BF0FD3"/>
    <w:rsid w:val="00BF12B9"/>
    <w:rsid w:val="00BF16CC"/>
    <w:rsid w:val="00BF1EA3"/>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567"/>
    <w:rsid w:val="00C13C62"/>
    <w:rsid w:val="00C14931"/>
    <w:rsid w:val="00C14CAB"/>
    <w:rsid w:val="00C153A2"/>
    <w:rsid w:val="00C15AA3"/>
    <w:rsid w:val="00C15B3E"/>
    <w:rsid w:val="00C16892"/>
    <w:rsid w:val="00C16B50"/>
    <w:rsid w:val="00C172C3"/>
    <w:rsid w:val="00C17311"/>
    <w:rsid w:val="00C173BD"/>
    <w:rsid w:val="00C17596"/>
    <w:rsid w:val="00C17A95"/>
    <w:rsid w:val="00C17AF3"/>
    <w:rsid w:val="00C204CF"/>
    <w:rsid w:val="00C20B09"/>
    <w:rsid w:val="00C20B7F"/>
    <w:rsid w:val="00C2105A"/>
    <w:rsid w:val="00C21185"/>
    <w:rsid w:val="00C213BB"/>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8C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2F2B"/>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200"/>
    <w:rsid w:val="00C71631"/>
    <w:rsid w:val="00C7166B"/>
    <w:rsid w:val="00C71906"/>
    <w:rsid w:val="00C724E8"/>
    <w:rsid w:val="00C72FB8"/>
    <w:rsid w:val="00C7301F"/>
    <w:rsid w:val="00C73551"/>
    <w:rsid w:val="00C73934"/>
    <w:rsid w:val="00C73F1D"/>
    <w:rsid w:val="00C74ED3"/>
    <w:rsid w:val="00C75271"/>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2A02"/>
    <w:rsid w:val="00C8308F"/>
    <w:rsid w:val="00C8323A"/>
    <w:rsid w:val="00C83DAD"/>
    <w:rsid w:val="00C83E0E"/>
    <w:rsid w:val="00C83E5E"/>
    <w:rsid w:val="00C85401"/>
    <w:rsid w:val="00C8553F"/>
    <w:rsid w:val="00C85EC0"/>
    <w:rsid w:val="00C86893"/>
    <w:rsid w:val="00C86D98"/>
    <w:rsid w:val="00C86F68"/>
    <w:rsid w:val="00C87B28"/>
    <w:rsid w:val="00C87DA5"/>
    <w:rsid w:val="00C9022C"/>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A62"/>
    <w:rsid w:val="00CA0D39"/>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016"/>
    <w:rsid w:val="00CA752A"/>
    <w:rsid w:val="00CB0613"/>
    <w:rsid w:val="00CB071C"/>
    <w:rsid w:val="00CB0CFE"/>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639"/>
    <w:rsid w:val="00CB5D8F"/>
    <w:rsid w:val="00CB65D5"/>
    <w:rsid w:val="00CB6CA2"/>
    <w:rsid w:val="00CB7190"/>
    <w:rsid w:val="00CB7679"/>
    <w:rsid w:val="00CB7697"/>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E3C"/>
    <w:rsid w:val="00CD3F6C"/>
    <w:rsid w:val="00CD42AE"/>
    <w:rsid w:val="00CD4447"/>
    <w:rsid w:val="00CD4700"/>
    <w:rsid w:val="00CD4819"/>
    <w:rsid w:val="00CD4CAE"/>
    <w:rsid w:val="00CD5102"/>
    <w:rsid w:val="00CD5956"/>
    <w:rsid w:val="00CD5E55"/>
    <w:rsid w:val="00CD6189"/>
    <w:rsid w:val="00CD63D8"/>
    <w:rsid w:val="00CD69C9"/>
    <w:rsid w:val="00CD6A62"/>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35B"/>
    <w:rsid w:val="00CE5D29"/>
    <w:rsid w:val="00CE5F66"/>
    <w:rsid w:val="00CE5F8F"/>
    <w:rsid w:val="00CE6099"/>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6F6C"/>
    <w:rsid w:val="00D0710C"/>
    <w:rsid w:val="00D0740D"/>
    <w:rsid w:val="00D07520"/>
    <w:rsid w:val="00D075F6"/>
    <w:rsid w:val="00D07A39"/>
    <w:rsid w:val="00D07B88"/>
    <w:rsid w:val="00D07C52"/>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4C5A"/>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1F3C"/>
    <w:rsid w:val="00D222F9"/>
    <w:rsid w:val="00D226A0"/>
    <w:rsid w:val="00D22875"/>
    <w:rsid w:val="00D228CF"/>
    <w:rsid w:val="00D229DE"/>
    <w:rsid w:val="00D23CCB"/>
    <w:rsid w:val="00D2441A"/>
    <w:rsid w:val="00D24E68"/>
    <w:rsid w:val="00D24E7F"/>
    <w:rsid w:val="00D2540B"/>
    <w:rsid w:val="00D2674D"/>
    <w:rsid w:val="00D271E5"/>
    <w:rsid w:val="00D27C64"/>
    <w:rsid w:val="00D27D99"/>
    <w:rsid w:val="00D300A1"/>
    <w:rsid w:val="00D3058D"/>
    <w:rsid w:val="00D313A0"/>
    <w:rsid w:val="00D31A80"/>
    <w:rsid w:val="00D31FA1"/>
    <w:rsid w:val="00D3235F"/>
    <w:rsid w:val="00D3268E"/>
    <w:rsid w:val="00D32A70"/>
    <w:rsid w:val="00D32AE0"/>
    <w:rsid w:val="00D32F81"/>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604"/>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00"/>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D22"/>
    <w:rsid w:val="00DA5EB7"/>
    <w:rsid w:val="00DA6CA0"/>
    <w:rsid w:val="00DA70D0"/>
    <w:rsid w:val="00DA722E"/>
    <w:rsid w:val="00DA73C4"/>
    <w:rsid w:val="00DA7733"/>
    <w:rsid w:val="00DA7929"/>
    <w:rsid w:val="00DA79CA"/>
    <w:rsid w:val="00DA7C22"/>
    <w:rsid w:val="00DA7DC0"/>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398"/>
    <w:rsid w:val="00DC0B6E"/>
    <w:rsid w:val="00DC0D6B"/>
    <w:rsid w:val="00DC0ED8"/>
    <w:rsid w:val="00DC1919"/>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3BA"/>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6B29"/>
    <w:rsid w:val="00DE7668"/>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4811"/>
    <w:rsid w:val="00E0525F"/>
    <w:rsid w:val="00E056B2"/>
    <w:rsid w:val="00E05E33"/>
    <w:rsid w:val="00E06303"/>
    <w:rsid w:val="00E0637D"/>
    <w:rsid w:val="00E06723"/>
    <w:rsid w:val="00E06973"/>
    <w:rsid w:val="00E06A1F"/>
    <w:rsid w:val="00E06C0A"/>
    <w:rsid w:val="00E07D8A"/>
    <w:rsid w:val="00E10484"/>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E1D"/>
    <w:rsid w:val="00E17FF7"/>
    <w:rsid w:val="00E207D9"/>
    <w:rsid w:val="00E210D4"/>
    <w:rsid w:val="00E21134"/>
    <w:rsid w:val="00E21315"/>
    <w:rsid w:val="00E214AA"/>
    <w:rsid w:val="00E214CB"/>
    <w:rsid w:val="00E21D31"/>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638"/>
    <w:rsid w:val="00E327F1"/>
    <w:rsid w:val="00E32A31"/>
    <w:rsid w:val="00E32FBC"/>
    <w:rsid w:val="00E331A2"/>
    <w:rsid w:val="00E33429"/>
    <w:rsid w:val="00E33685"/>
    <w:rsid w:val="00E340BB"/>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34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7E4"/>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AF"/>
    <w:rsid w:val="00E646DE"/>
    <w:rsid w:val="00E64968"/>
    <w:rsid w:val="00E64B8B"/>
    <w:rsid w:val="00E64BB4"/>
    <w:rsid w:val="00E65044"/>
    <w:rsid w:val="00E6516D"/>
    <w:rsid w:val="00E65190"/>
    <w:rsid w:val="00E65510"/>
    <w:rsid w:val="00E65589"/>
    <w:rsid w:val="00E65FDF"/>
    <w:rsid w:val="00E66139"/>
    <w:rsid w:val="00E66579"/>
    <w:rsid w:val="00E666CC"/>
    <w:rsid w:val="00E66733"/>
    <w:rsid w:val="00E66B6C"/>
    <w:rsid w:val="00E672CB"/>
    <w:rsid w:val="00E6749A"/>
    <w:rsid w:val="00E67703"/>
    <w:rsid w:val="00E67801"/>
    <w:rsid w:val="00E67A90"/>
    <w:rsid w:val="00E67FE3"/>
    <w:rsid w:val="00E7071D"/>
    <w:rsid w:val="00E70810"/>
    <w:rsid w:val="00E7187A"/>
    <w:rsid w:val="00E71A37"/>
    <w:rsid w:val="00E71B65"/>
    <w:rsid w:val="00E7273E"/>
    <w:rsid w:val="00E736C7"/>
    <w:rsid w:val="00E73C44"/>
    <w:rsid w:val="00E74744"/>
    <w:rsid w:val="00E74814"/>
    <w:rsid w:val="00E749A2"/>
    <w:rsid w:val="00E74D24"/>
    <w:rsid w:val="00E75169"/>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78A"/>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582"/>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3B3"/>
    <w:rsid w:val="00EA0709"/>
    <w:rsid w:val="00EA12D6"/>
    <w:rsid w:val="00EA142E"/>
    <w:rsid w:val="00EA153A"/>
    <w:rsid w:val="00EA1660"/>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BFF"/>
    <w:rsid w:val="00EC7CF1"/>
    <w:rsid w:val="00EC7E4B"/>
    <w:rsid w:val="00ED0040"/>
    <w:rsid w:val="00ED01B2"/>
    <w:rsid w:val="00ED0A65"/>
    <w:rsid w:val="00ED0DEA"/>
    <w:rsid w:val="00ED15E1"/>
    <w:rsid w:val="00ED19A9"/>
    <w:rsid w:val="00ED258E"/>
    <w:rsid w:val="00ED2991"/>
    <w:rsid w:val="00ED2A59"/>
    <w:rsid w:val="00ED4238"/>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1D0D"/>
    <w:rsid w:val="00EE273C"/>
    <w:rsid w:val="00EE2A25"/>
    <w:rsid w:val="00EE323B"/>
    <w:rsid w:val="00EE33E7"/>
    <w:rsid w:val="00EE3B8A"/>
    <w:rsid w:val="00EE3FDC"/>
    <w:rsid w:val="00EE4175"/>
    <w:rsid w:val="00EE4EC3"/>
    <w:rsid w:val="00EE4F2F"/>
    <w:rsid w:val="00EE4F5F"/>
    <w:rsid w:val="00EE5B91"/>
    <w:rsid w:val="00EE5D9F"/>
    <w:rsid w:val="00EE682C"/>
    <w:rsid w:val="00EE6AB2"/>
    <w:rsid w:val="00EE712F"/>
    <w:rsid w:val="00EE7204"/>
    <w:rsid w:val="00EE7235"/>
    <w:rsid w:val="00EE737E"/>
    <w:rsid w:val="00EE7897"/>
    <w:rsid w:val="00EE7D17"/>
    <w:rsid w:val="00EF01AD"/>
    <w:rsid w:val="00EF09CC"/>
    <w:rsid w:val="00EF1122"/>
    <w:rsid w:val="00EF1BBD"/>
    <w:rsid w:val="00EF1D7F"/>
    <w:rsid w:val="00EF1E12"/>
    <w:rsid w:val="00EF2FEA"/>
    <w:rsid w:val="00EF303C"/>
    <w:rsid w:val="00EF3221"/>
    <w:rsid w:val="00EF3814"/>
    <w:rsid w:val="00EF38BD"/>
    <w:rsid w:val="00EF3D5C"/>
    <w:rsid w:val="00EF3F13"/>
    <w:rsid w:val="00EF3F5B"/>
    <w:rsid w:val="00EF4310"/>
    <w:rsid w:val="00EF4342"/>
    <w:rsid w:val="00EF436C"/>
    <w:rsid w:val="00EF45BF"/>
    <w:rsid w:val="00EF48C7"/>
    <w:rsid w:val="00EF49C2"/>
    <w:rsid w:val="00EF4A25"/>
    <w:rsid w:val="00EF553B"/>
    <w:rsid w:val="00EF66E4"/>
    <w:rsid w:val="00EF670C"/>
    <w:rsid w:val="00EF72CA"/>
    <w:rsid w:val="00EF76B4"/>
    <w:rsid w:val="00EF771B"/>
    <w:rsid w:val="00EF7BF9"/>
    <w:rsid w:val="00F00159"/>
    <w:rsid w:val="00F001C1"/>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A66"/>
    <w:rsid w:val="00F07587"/>
    <w:rsid w:val="00F075D9"/>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20053"/>
    <w:rsid w:val="00F20442"/>
    <w:rsid w:val="00F2050E"/>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851"/>
    <w:rsid w:val="00F26975"/>
    <w:rsid w:val="00F26B90"/>
    <w:rsid w:val="00F26CE7"/>
    <w:rsid w:val="00F270C3"/>
    <w:rsid w:val="00F2757C"/>
    <w:rsid w:val="00F2798A"/>
    <w:rsid w:val="00F27FC2"/>
    <w:rsid w:val="00F300C5"/>
    <w:rsid w:val="00F30155"/>
    <w:rsid w:val="00F303BE"/>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A36"/>
    <w:rsid w:val="00F33AC0"/>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479"/>
    <w:rsid w:val="00F44561"/>
    <w:rsid w:val="00F44C6C"/>
    <w:rsid w:val="00F44E77"/>
    <w:rsid w:val="00F44EA9"/>
    <w:rsid w:val="00F456A9"/>
    <w:rsid w:val="00F45A96"/>
    <w:rsid w:val="00F45ACC"/>
    <w:rsid w:val="00F45DA4"/>
    <w:rsid w:val="00F45E20"/>
    <w:rsid w:val="00F4622C"/>
    <w:rsid w:val="00F463A3"/>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D12"/>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41E"/>
    <w:rsid w:val="00F716A7"/>
    <w:rsid w:val="00F71865"/>
    <w:rsid w:val="00F71AFD"/>
    <w:rsid w:val="00F71D8E"/>
    <w:rsid w:val="00F72203"/>
    <w:rsid w:val="00F7254C"/>
    <w:rsid w:val="00F728C0"/>
    <w:rsid w:val="00F728E7"/>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63E"/>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A32"/>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uiPriority w:val="99"/>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uiPriority w:val="99"/>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uiPriority w:val="99"/>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uiPriority w:val="99"/>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paragraph" w:customStyle="1" w:styleId="TAN">
    <w:name w:val="TAN"/>
    <w:basedOn w:val="TAL"/>
    <w:link w:val="TANChar"/>
    <w:qFormat/>
    <w:rsid w:val="003116E9"/>
    <w:pPr>
      <w:ind w:left="851" w:hanging="851"/>
    </w:pPr>
  </w:style>
  <w:style w:type="character" w:customStyle="1" w:styleId="TANChar">
    <w:name w:val="TAN Char"/>
    <w:link w:val="TAN"/>
    <w:qFormat/>
    <w:rsid w:val="003116E9"/>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28715793">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23489370">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677C1-DD25-4C6B-804C-CA90FCAD3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4</Pages>
  <Words>1355</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洪琪</cp:lastModifiedBy>
  <cp:revision>186</cp:revision>
  <cp:lastPrinted>2011-08-03T09:36:00Z</cp:lastPrinted>
  <dcterms:created xsi:type="dcterms:W3CDTF">2021-04-02T02:05:00Z</dcterms:created>
  <dcterms:modified xsi:type="dcterms:W3CDTF">2021-08-06T08:30:00Z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